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2C" w:rsidRPr="00675FD7" w:rsidRDefault="0024312C" w:rsidP="0024312C">
      <w:pPr>
        <w:jc w:val="center"/>
        <w:rPr>
          <w:rFonts w:cstheme="minorHAnsi"/>
          <w:b/>
          <w:sz w:val="28"/>
        </w:rPr>
      </w:pPr>
      <w:r w:rsidRPr="00675FD7">
        <w:rPr>
          <w:rFonts w:cstheme="minorHAnsi"/>
          <w:b/>
          <w:sz w:val="28"/>
        </w:rPr>
        <w:t>Gyöngyösi Berze Nagy János Gimnázium</w:t>
      </w:r>
    </w:p>
    <w:p w:rsidR="0024312C" w:rsidRPr="00675FD7" w:rsidRDefault="0024312C">
      <w:pPr>
        <w:tabs>
          <w:tab w:val="clear" w:pos="425"/>
          <w:tab w:val="clear" w:pos="851"/>
        </w:tabs>
        <w:spacing w:after="160" w:line="259" w:lineRule="auto"/>
        <w:rPr>
          <w:rFonts w:cstheme="minorHAnsi"/>
        </w:rPr>
      </w:pPr>
    </w:p>
    <w:p w:rsidR="0024312C" w:rsidRPr="00675FD7" w:rsidRDefault="0024312C">
      <w:pPr>
        <w:tabs>
          <w:tab w:val="clear" w:pos="425"/>
          <w:tab w:val="clear" w:pos="851"/>
        </w:tabs>
        <w:spacing w:after="160" w:line="259" w:lineRule="auto"/>
        <w:rPr>
          <w:rFonts w:cstheme="minorHAnsi"/>
        </w:rPr>
      </w:pPr>
    </w:p>
    <w:p w:rsidR="0024312C" w:rsidRPr="00675FD7" w:rsidRDefault="0024312C" w:rsidP="0024312C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</w:p>
    <w:p w:rsidR="0024312C" w:rsidRPr="00675FD7" w:rsidRDefault="0024312C" w:rsidP="0024312C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</w:p>
    <w:p w:rsidR="0024312C" w:rsidRPr="00675FD7" w:rsidRDefault="0024312C" w:rsidP="0024312C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</w:p>
    <w:p w:rsidR="0024312C" w:rsidRPr="008C2166" w:rsidRDefault="005570A9" w:rsidP="0024312C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Berze h</w:t>
      </w:r>
      <w:r w:rsidR="00D1338E" w:rsidRPr="008C2166">
        <w:rPr>
          <w:rFonts w:cstheme="minorHAnsi"/>
          <w:b/>
          <w:sz w:val="28"/>
        </w:rPr>
        <w:t>írmondó</w:t>
      </w:r>
    </w:p>
    <w:p w:rsidR="0024312C" w:rsidRPr="00675FD7" w:rsidRDefault="0024312C">
      <w:pPr>
        <w:tabs>
          <w:tab w:val="clear" w:pos="425"/>
          <w:tab w:val="clear" w:pos="851"/>
        </w:tabs>
        <w:spacing w:after="160" w:line="259" w:lineRule="auto"/>
        <w:rPr>
          <w:rFonts w:cstheme="minorHAnsi"/>
        </w:rPr>
      </w:pPr>
    </w:p>
    <w:p w:rsidR="0024312C" w:rsidRPr="00675FD7" w:rsidRDefault="0024312C">
      <w:pPr>
        <w:tabs>
          <w:tab w:val="clear" w:pos="425"/>
          <w:tab w:val="clear" w:pos="851"/>
        </w:tabs>
        <w:spacing w:after="160" w:line="259" w:lineRule="auto"/>
        <w:rPr>
          <w:rFonts w:cstheme="minorHAnsi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  <w:r w:rsidRPr="00675FD7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8720A74" wp14:editId="1A07CBB3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676400" cy="214011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1F2233" w:rsidP="0051078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2018. 02. 12</w:t>
      </w:r>
      <w:r w:rsidR="00510781">
        <w:rPr>
          <w:rFonts w:cstheme="minorHAnsi"/>
          <w:b/>
          <w:sz w:val="28"/>
        </w:rPr>
        <w:t>.</w:t>
      </w: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rPr>
          <w:rFonts w:cstheme="minorHAnsi"/>
          <w:b/>
          <w:sz w:val="28"/>
        </w:rPr>
      </w:pPr>
    </w:p>
    <w:p w:rsidR="0024312C" w:rsidRPr="00675FD7" w:rsidRDefault="0024312C" w:rsidP="0024312C">
      <w:pPr>
        <w:jc w:val="center"/>
        <w:rPr>
          <w:rFonts w:cstheme="minorHAnsi"/>
        </w:rPr>
      </w:pP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3200 Gyöngyös, Kossuth u. 33.</w:t>
      </w: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06 37 505 265</w:t>
      </w: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titkarsag@berze.hu</w:t>
      </w:r>
    </w:p>
    <w:p w:rsidR="00C818C2" w:rsidRDefault="00C818C2" w:rsidP="00C818C2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www.berze.hu</w:t>
      </w:r>
    </w:p>
    <w:p w:rsidR="0024312C" w:rsidRPr="00675FD7" w:rsidRDefault="0024312C" w:rsidP="0024312C">
      <w:pPr>
        <w:rPr>
          <w:rFonts w:cstheme="minorHAnsi"/>
        </w:rPr>
      </w:pPr>
    </w:p>
    <w:p w:rsidR="0024312C" w:rsidRPr="00675FD7" w:rsidRDefault="0024312C" w:rsidP="0024312C">
      <w:pPr>
        <w:rPr>
          <w:rFonts w:cstheme="minorHAnsi"/>
        </w:rPr>
      </w:pPr>
    </w:p>
    <w:p w:rsidR="0030131A" w:rsidRDefault="0024312C" w:rsidP="00630F12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  <w:r w:rsidRPr="00675FD7">
        <w:rPr>
          <w:rFonts w:cstheme="minorHAnsi"/>
        </w:rPr>
        <w:br w:type="page"/>
      </w:r>
      <w:r w:rsidR="00630F12">
        <w:rPr>
          <w:rFonts w:cstheme="minorHAnsi"/>
        </w:rPr>
        <w:lastRenderedPageBreak/>
        <w:t>Tartalomjegyzék</w:t>
      </w:r>
    </w:p>
    <w:p w:rsidR="0030131A" w:rsidRDefault="0030131A" w:rsidP="00630F12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87813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7746" w:rsidRDefault="000B7746">
          <w:pPr>
            <w:pStyle w:val="Tartalomjegyzkcmsora"/>
          </w:pPr>
          <w:r>
            <w:t>Tartalomjegyzék</w:t>
          </w:r>
        </w:p>
        <w:p w:rsidR="000B7746" w:rsidRPr="000B7746" w:rsidRDefault="000B7746" w:rsidP="000B7746">
          <w:pPr>
            <w:rPr>
              <w:lang w:eastAsia="hu-HU"/>
            </w:rPr>
          </w:pPr>
        </w:p>
        <w:p w:rsidR="00990BC3" w:rsidRDefault="000B7746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268381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Hírek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_Toc506268381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3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2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Jelenlegi hét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_Toc506268382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3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3" w:history="1">
            <w:r w:rsidR="00990BC3" w:rsidRPr="0006050E">
              <w:rPr>
                <w:rStyle w:val="Hiperhivatkozs"/>
                <w:noProof/>
              </w:rPr>
              <w:t>Múlt heti emlékeztető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_Toc506268383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3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4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Jövő heti előzetes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_Toc506268384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4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5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Jövő havi előzetes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_Toc506268385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4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6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Versenyeredmények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_Toc506268386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5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7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Aranyhíd Online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_Toc506268387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5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8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Volt Berzésekről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_Toc506268388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6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89" w:history="1">
            <w:r w:rsidR="00990BC3" w:rsidRPr="0006050E">
              <w:rPr>
                <w:rStyle w:val="Hiperhivatkozs"/>
                <w:rFonts w:cstheme="minorHAnsi"/>
                <w:noProof/>
                <w:shd w:val="clear" w:color="auto" w:fill="FFFFFF"/>
              </w:rPr>
              <w:t>Ábrahám Zsolt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_Toc506268389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6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0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Rendezvények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_Toc506268390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7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1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Berze-bál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_Toc506268391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7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2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2. Berze NÉPnap – pályaorientációs nap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_Toc506268392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8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3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BME nyelvvizsga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_Toc506268393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8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4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Tanulmányi élet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_Toc506268394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10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5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Berze Természettudományos Önképző Kör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_Toc506268395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10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6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Erasmus+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_Toc506268396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11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7" w:history="1"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Minősített Tehetséggondozó Műhely (MTM)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_Toc506268397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11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8" w:history="1">
            <w:r w:rsidR="00990BC3" w:rsidRPr="0006050E">
              <w:rPr>
                <w:rStyle w:val="Hiperhivatkozs"/>
                <w:noProof/>
              </w:rPr>
              <w:t>Házi bajnokság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_Toc506268398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12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2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399" w:history="1">
            <w:r w:rsidR="00990BC3" w:rsidRPr="0006050E">
              <w:rPr>
                <w:rStyle w:val="Hiperhivatkozs"/>
                <w:noProof/>
              </w:rPr>
              <w:t>Pályázatok / versenyfelhívások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_Toc506268399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13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990BC3" w:rsidRDefault="008746E9">
          <w:pPr>
            <w:pStyle w:val="TJ1"/>
            <w:tabs>
              <w:tab w:val="right" w:pos="9060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506268400" w:history="1">
            <w:r w:rsidR="00990BC3" w:rsidRPr="0006050E">
              <w:rPr>
                <w:rStyle w:val="Hiperhivatkozs"/>
                <w:rFonts w:eastAsia="Times New Roman" w:cstheme="minorHAnsi"/>
                <w:noProof/>
                <w:lang w:eastAsia="hu-HU"/>
              </w:rPr>
              <w:t>M</w:t>
            </w:r>
            <w:r w:rsidR="00990BC3" w:rsidRPr="0006050E">
              <w:rPr>
                <w:rStyle w:val="Hiperhivatkozs"/>
                <w:rFonts w:eastAsia="Times New Roman"/>
                <w:noProof/>
                <w:lang w:eastAsia="hu-HU"/>
              </w:rPr>
              <w:t>egjelenések</w:t>
            </w:r>
            <w:r w:rsidR="00990BC3">
              <w:rPr>
                <w:noProof/>
                <w:webHidden/>
              </w:rPr>
              <w:tab/>
            </w:r>
            <w:r w:rsidR="00990BC3">
              <w:rPr>
                <w:noProof/>
                <w:webHidden/>
              </w:rPr>
              <w:fldChar w:fldCharType="begin"/>
            </w:r>
            <w:r w:rsidR="00990BC3">
              <w:rPr>
                <w:noProof/>
                <w:webHidden/>
              </w:rPr>
              <w:instrText xml:space="preserve"> PAGEREF _Toc506268400 \h </w:instrText>
            </w:r>
            <w:r w:rsidR="00990BC3">
              <w:rPr>
                <w:noProof/>
                <w:webHidden/>
              </w:rPr>
            </w:r>
            <w:r w:rsidR="00990BC3">
              <w:rPr>
                <w:noProof/>
                <w:webHidden/>
              </w:rPr>
              <w:fldChar w:fldCharType="separate"/>
            </w:r>
            <w:r w:rsidR="00990BC3">
              <w:rPr>
                <w:noProof/>
                <w:webHidden/>
              </w:rPr>
              <w:t>14</w:t>
            </w:r>
            <w:r w:rsidR="00990BC3">
              <w:rPr>
                <w:noProof/>
                <w:webHidden/>
              </w:rPr>
              <w:fldChar w:fldCharType="end"/>
            </w:r>
          </w:hyperlink>
        </w:p>
        <w:p w:rsidR="000B7746" w:rsidRDefault="000B7746">
          <w:r>
            <w:rPr>
              <w:b/>
              <w:bCs/>
            </w:rPr>
            <w:fldChar w:fldCharType="end"/>
          </w:r>
        </w:p>
      </w:sdtContent>
    </w:sdt>
    <w:p w:rsidR="00630F12" w:rsidRDefault="00630F12" w:rsidP="00630F12">
      <w:pPr>
        <w:tabs>
          <w:tab w:val="clear" w:pos="425"/>
          <w:tab w:val="clear" w:pos="851"/>
        </w:tabs>
        <w:spacing w:after="160" w:line="259" w:lineRule="auto"/>
        <w:jc w:val="center"/>
        <w:rPr>
          <w:rFonts w:cstheme="minorHAnsi"/>
        </w:rPr>
      </w:pPr>
      <w:r>
        <w:rPr>
          <w:rFonts w:cstheme="minorHAnsi"/>
        </w:rPr>
        <w:br w:type="page"/>
      </w:r>
    </w:p>
    <w:p w:rsidR="00850E59" w:rsidRDefault="00850E59" w:rsidP="00E614A3">
      <w:pPr>
        <w:pStyle w:val="Cmsor1"/>
        <w:rPr>
          <w:rFonts w:eastAsia="Times New Roman"/>
          <w:lang w:eastAsia="hu-HU"/>
        </w:rPr>
      </w:pPr>
      <w:bookmarkStart w:id="0" w:name="_Toc506268381"/>
      <w:bookmarkStart w:id="1" w:name="OLE_LINK1"/>
      <w:bookmarkStart w:id="2" w:name="_GoBack"/>
      <w:r>
        <w:rPr>
          <w:rFonts w:eastAsia="Times New Roman"/>
          <w:lang w:eastAsia="hu-HU"/>
        </w:rPr>
        <w:lastRenderedPageBreak/>
        <w:t>Hírek</w:t>
      </w:r>
      <w:bookmarkEnd w:id="0"/>
    </w:p>
    <w:p w:rsidR="006175B1" w:rsidRDefault="006175B1" w:rsidP="00850E59">
      <w:pPr>
        <w:pStyle w:val="Cmsor2"/>
        <w:ind w:left="349"/>
        <w:rPr>
          <w:rFonts w:eastAsia="Times New Roman"/>
          <w:lang w:eastAsia="hu-HU"/>
        </w:rPr>
      </w:pPr>
    </w:p>
    <w:p w:rsidR="00E614A3" w:rsidRPr="00064FA8" w:rsidRDefault="00E614A3" w:rsidP="00850E59">
      <w:pPr>
        <w:pStyle w:val="Cmsor2"/>
        <w:ind w:left="349"/>
        <w:rPr>
          <w:rFonts w:eastAsia="Times New Roman"/>
          <w:lang w:eastAsia="hu-HU"/>
        </w:rPr>
      </w:pPr>
      <w:bookmarkStart w:id="3" w:name="_Toc506268382"/>
      <w:r w:rsidRPr="00630F12">
        <w:rPr>
          <w:rFonts w:eastAsia="Times New Roman"/>
          <w:lang w:eastAsia="hu-HU"/>
        </w:rPr>
        <w:t>Jelenlegi hét</w:t>
      </w:r>
      <w:bookmarkEnd w:id="3"/>
      <w:r w:rsidRPr="00630F12">
        <w:rPr>
          <w:rFonts w:eastAsia="Times New Roman"/>
          <w:lang w:eastAsia="hu-HU"/>
        </w:rPr>
        <w:t xml:space="preserve"> </w:t>
      </w:r>
    </w:p>
    <w:p w:rsidR="00CE771E" w:rsidRDefault="00CE771E" w:rsidP="00CE771E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 w:rsidRPr="00CE771E">
        <w:rPr>
          <w:rFonts w:eastAsia="Times New Roman" w:cstheme="minorHAnsi"/>
          <w:szCs w:val="24"/>
          <w:lang w:eastAsia="hu-HU"/>
        </w:rPr>
        <w:t>Megnyílt az érettségi rendszere. Aki szeretne</w:t>
      </w:r>
      <w:r>
        <w:rPr>
          <w:rFonts w:eastAsia="Times New Roman" w:cstheme="minorHAnsi"/>
          <w:szCs w:val="24"/>
          <w:lang w:eastAsia="hu-HU"/>
        </w:rPr>
        <w:t xml:space="preserve"> érettségizni</w:t>
      </w:r>
      <w:r w:rsidR="00AB0520">
        <w:rPr>
          <w:rFonts w:eastAsia="Times New Roman" w:cstheme="minorHAnsi"/>
          <w:szCs w:val="24"/>
          <w:lang w:eastAsia="hu-HU"/>
        </w:rPr>
        <w:t>,</w:t>
      </w:r>
      <w:r>
        <w:rPr>
          <w:rFonts w:eastAsia="Times New Roman" w:cstheme="minorHAnsi"/>
          <w:szCs w:val="24"/>
          <w:lang w:eastAsia="hu-HU"/>
        </w:rPr>
        <w:t xml:space="preserve"> avagy</w:t>
      </w:r>
      <w:r w:rsidRPr="00CE771E">
        <w:rPr>
          <w:rFonts w:eastAsia="Times New Roman" w:cstheme="minorHAnsi"/>
          <w:szCs w:val="24"/>
          <w:lang w:eastAsia="hu-HU"/>
        </w:rPr>
        <w:t xml:space="preserve"> előrehozott érettségit tenni idegen nyelvből és / vagy informatikából, az 2018.02.15-én</w:t>
      </w:r>
      <w:r w:rsidR="00AB0520">
        <w:rPr>
          <w:rFonts w:eastAsia="Times New Roman" w:cstheme="minorHAnsi"/>
          <w:szCs w:val="24"/>
          <w:lang w:eastAsia="hu-HU"/>
        </w:rPr>
        <w:t>,</w:t>
      </w:r>
      <w:r w:rsidRPr="00CE771E">
        <w:rPr>
          <w:rFonts w:eastAsia="Times New Roman" w:cstheme="minorHAnsi"/>
          <w:szCs w:val="24"/>
          <w:lang w:eastAsia="hu-HU"/>
        </w:rPr>
        <w:t xml:space="preserve"> csütörtökön 16:00 óráig adhatja le jelentkezését az igazgatóhelyettesi irodában. Jelentkezni a lyukas óráitokban, illetve minden nap 14:00-16:00 óra között lehet (szünetekben nem) személyi igazolvánnyal, és az osztályozó vizsga jelentkezési lapjával. (Ez a lap a titkárságról szerezhető be.</w:t>
      </w:r>
    </w:p>
    <w:p w:rsidR="009F584A" w:rsidRDefault="009F584A" w:rsidP="009F584A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12-16-ig iskolai sítábor lesz Semmeringben. </w:t>
      </w:r>
    </w:p>
    <w:p w:rsidR="001F223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13-án, kedden Mikola Sándor fizikaverseny 1. fordulója kerül megrendezésre a 101. teremben. </w:t>
      </w:r>
    </w:p>
    <w:p w:rsidR="008C3552" w:rsidRDefault="009F584A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14-én, </w:t>
      </w:r>
      <w:r w:rsidR="00766FEE">
        <w:rPr>
          <w:rFonts w:eastAsia="Times New Roman" w:cstheme="minorHAnsi"/>
          <w:szCs w:val="24"/>
          <w:lang w:eastAsia="hu-HU"/>
        </w:rPr>
        <w:t>szerdán</w:t>
      </w:r>
      <w:r>
        <w:rPr>
          <w:rFonts w:eastAsia="Times New Roman" w:cstheme="minorHAnsi"/>
          <w:szCs w:val="24"/>
          <w:lang w:eastAsia="hu-HU"/>
        </w:rPr>
        <w:t xml:space="preserve"> </w:t>
      </w:r>
    </w:p>
    <w:p w:rsidR="009F584A" w:rsidRDefault="009F584A" w:rsidP="008C3552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a nagyszünetben a könyvtárba várja Igazgató úr azokat a diákokat és felkészítő tanáraikat, akik országos versenyeken szerepeltek és ott eredményesen szerepeltek.</w:t>
      </w:r>
    </w:p>
    <w:p w:rsidR="008C3552" w:rsidRDefault="008C3552" w:rsidP="008C3552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14:00 órakor lesz az Eötvös szónokverseny a 207. teremben. </w:t>
      </w:r>
    </w:p>
    <w:p w:rsidR="00270DC6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15-én, csütörtökön </w:t>
      </w:r>
    </w:p>
    <w:p w:rsidR="001F2233" w:rsidRDefault="001F2233" w:rsidP="00270DC6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09:40-től DÖK gyűlés lesz a könyvtárban. Várjuk az osztályok képviselőit a kérdéseikkel, felvetéseikkel és meglátásaikkal. </w:t>
      </w:r>
    </w:p>
    <w:p w:rsidR="00270DC6" w:rsidRPr="0003448F" w:rsidRDefault="00270DC6" w:rsidP="00270DC6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15:00 órakor a rajzteremben, Ábrahám Erika költővel beszélgetés lesz az irodalomról. Fiatal tehetséges írók felkarolása, motiválása, pályaorientációs </w:t>
      </w:r>
    </w:p>
    <w:p w:rsidR="001F2233" w:rsidRPr="002256B4" w:rsidRDefault="001F2233" w:rsidP="001A27D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 w:rsidRPr="00074BEE">
        <w:rPr>
          <w:rFonts w:cstheme="minorHAnsi"/>
          <w:szCs w:val="19"/>
          <w:shd w:val="clear" w:color="auto" w:fill="FFFFFF"/>
        </w:rPr>
        <w:t>2018. 02. 17-én, szombaton, BME próbanyelvvizsgát rendezünk angol és német nyelvből B2 és C1 szinten. A komplex próbavizsga ára 3000 Ft, melyet csütörtökig kérünk befizetni. Bővebb felvilágosítást a szaktanáraitoktól kérhettek.</w:t>
      </w:r>
    </w:p>
    <w:p w:rsidR="002256B4" w:rsidRPr="001A27D4" w:rsidRDefault="002256B4" w:rsidP="001A27D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cstheme="minorHAnsi"/>
          <w:szCs w:val="19"/>
          <w:shd w:val="clear" w:color="auto" w:fill="FFFFFF"/>
        </w:rPr>
        <w:t>A Szülői munkaközösség még ezen a héten várja a kitöltött kérdőíveket.</w:t>
      </w:r>
    </w:p>
    <w:p w:rsidR="006175B1" w:rsidRDefault="006175B1" w:rsidP="00850E59">
      <w:pPr>
        <w:pStyle w:val="Cmsor2"/>
        <w:ind w:left="349"/>
      </w:pPr>
    </w:p>
    <w:p w:rsidR="001F2233" w:rsidRPr="001F2233" w:rsidRDefault="0060429A" w:rsidP="001F2233">
      <w:pPr>
        <w:pStyle w:val="Cmsor2"/>
        <w:ind w:left="349"/>
      </w:pPr>
      <w:bookmarkStart w:id="4" w:name="_Toc506268383"/>
      <w:r w:rsidRPr="00675FD7">
        <w:t>Múlt heti</w:t>
      </w:r>
      <w:r w:rsidR="00675FD7" w:rsidRPr="00675FD7">
        <w:t xml:space="preserve"> </w:t>
      </w:r>
      <w:r w:rsidRPr="00675FD7">
        <w:t>emlékeztető</w:t>
      </w:r>
      <w:bookmarkEnd w:id="4"/>
    </w:p>
    <w:p w:rsidR="001F223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06-án, kedden Öveges József fizikaverseny volt. </w:t>
      </w:r>
    </w:p>
    <w:p w:rsidR="001F223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07-én, szerdán </w:t>
      </w:r>
    </w:p>
    <w:p w:rsidR="001F2233" w:rsidRDefault="001F2233" w:rsidP="001F2233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17:00 órakor </w:t>
      </w:r>
      <w:proofErr w:type="spellStart"/>
      <w:r>
        <w:rPr>
          <w:rFonts w:eastAsia="Times New Roman" w:cstheme="minorHAnsi"/>
          <w:szCs w:val="24"/>
          <w:lang w:eastAsia="hu-HU"/>
        </w:rPr>
        <w:t>SzMK</w:t>
      </w:r>
      <w:proofErr w:type="spellEnd"/>
      <w:r>
        <w:rPr>
          <w:rFonts w:eastAsia="Times New Roman" w:cstheme="minorHAnsi"/>
          <w:szCs w:val="24"/>
          <w:lang w:eastAsia="hu-HU"/>
        </w:rPr>
        <w:t xml:space="preserve"> gyűlés volt a 10-es teremben.</w:t>
      </w:r>
    </w:p>
    <w:p w:rsidR="001F2233" w:rsidRDefault="001F2233" w:rsidP="001F2233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17:00 órakor szülői értekezlet volt az 5. osztálynak (202. terem) és 6. osztálynak (204. terem).</w:t>
      </w:r>
    </w:p>
    <w:p w:rsidR="001C0959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08-án, csütörtökön </w:t>
      </w:r>
    </w:p>
    <w:p w:rsidR="001C0959" w:rsidRDefault="001C0959" w:rsidP="001C0959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a 11. évfolyam egy népegészségügyi felmérésen vett részt. </w:t>
      </w:r>
    </w:p>
    <w:p w:rsidR="001F2233" w:rsidRDefault="001F2233" w:rsidP="001C0959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Arany Dániel matematikaverseny 2. fordulója volt a 7. teremben.</w:t>
      </w:r>
    </w:p>
    <w:p w:rsidR="001F2233" w:rsidRPr="00DD0C7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 w:rsidRPr="00DD0C73">
        <w:rPr>
          <w:rFonts w:eastAsia="Times New Roman" w:cstheme="minorHAnsi"/>
          <w:szCs w:val="24"/>
          <w:lang w:eastAsia="hu-HU"/>
        </w:rPr>
        <w:t xml:space="preserve">2018. 02. 09-én, pénteken Bendegúz Akadémiai nyelvészverseny </w:t>
      </w:r>
      <w:r>
        <w:rPr>
          <w:rFonts w:eastAsia="Times New Roman" w:cstheme="minorHAnsi"/>
          <w:szCs w:val="24"/>
          <w:lang w:eastAsia="hu-HU"/>
        </w:rPr>
        <w:t>volt</w:t>
      </w:r>
      <w:r w:rsidRPr="00DD0C73">
        <w:rPr>
          <w:rFonts w:eastAsia="Times New Roman" w:cstheme="minorHAnsi"/>
          <w:szCs w:val="24"/>
          <w:lang w:eastAsia="hu-HU"/>
        </w:rPr>
        <w:t xml:space="preserve"> a 7. teremben.  </w:t>
      </w:r>
    </w:p>
    <w:p w:rsidR="001F2233" w:rsidRPr="00DD0C7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</w:t>
      </w:r>
      <w:r w:rsidRPr="0003448F">
        <w:rPr>
          <w:rFonts w:eastAsia="Times New Roman" w:cstheme="minorHAnsi"/>
          <w:szCs w:val="24"/>
          <w:lang w:eastAsia="hu-HU"/>
        </w:rPr>
        <w:t>10-én</w:t>
      </w:r>
      <w:r>
        <w:rPr>
          <w:rFonts w:eastAsia="Times New Roman" w:cstheme="minorHAnsi"/>
          <w:szCs w:val="24"/>
          <w:lang w:eastAsia="hu-HU"/>
        </w:rPr>
        <w:t>,</w:t>
      </w:r>
      <w:r w:rsidRPr="0003448F">
        <w:rPr>
          <w:rFonts w:eastAsia="Times New Roman" w:cstheme="minorHAnsi"/>
          <w:szCs w:val="24"/>
          <w:lang w:eastAsia="hu-HU"/>
        </w:rPr>
        <w:t xml:space="preserve"> szombaton kerül</w:t>
      </w:r>
      <w:r>
        <w:rPr>
          <w:rFonts w:eastAsia="Times New Roman" w:cstheme="minorHAnsi"/>
          <w:szCs w:val="24"/>
          <w:lang w:eastAsia="hu-HU"/>
        </w:rPr>
        <w:t>t</w:t>
      </w:r>
      <w:r w:rsidRPr="0003448F">
        <w:rPr>
          <w:rFonts w:eastAsia="Times New Roman" w:cstheme="minorHAnsi"/>
          <w:szCs w:val="24"/>
          <w:lang w:eastAsia="hu-HU"/>
        </w:rPr>
        <w:t xml:space="preserve"> megrendezésre a 13. alkalommal a Berze-bál. </w:t>
      </w:r>
      <w:r>
        <w:rPr>
          <w:rFonts w:eastAsia="Times New Roman" w:cstheme="minorHAnsi"/>
          <w:szCs w:val="24"/>
          <w:lang w:eastAsia="hu-HU"/>
        </w:rPr>
        <w:t xml:space="preserve">Köszönjük mindenkinek a megjelenést, a támogatást. Reméljük mindenki jól érezte magát. </w:t>
      </w:r>
    </w:p>
    <w:p w:rsidR="00C32FC9" w:rsidRDefault="00C32FC9" w:rsidP="00C32FC9">
      <w:pPr>
        <w:pStyle w:val="Listaszerbekezds"/>
        <w:tabs>
          <w:tab w:val="clear" w:pos="425"/>
          <w:tab w:val="clear" w:pos="851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</w:p>
    <w:p w:rsidR="001A27D4" w:rsidRDefault="001A27D4" w:rsidP="00C32FC9">
      <w:pPr>
        <w:pStyle w:val="Listaszerbekezds"/>
        <w:tabs>
          <w:tab w:val="clear" w:pos="425"/>
          <w:tab w:val="clear" w:pos="851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</w:p>
    <w:p w:rsidR="00D1338E" w:rsidRPr="002256B4" w:rsidRDefault="001A27D4" w:rsidP="002256B4">
      <w:pPr>
        <w:pStyle w:val="Cmsor2"/>
        <w:ind w:left="349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br w:type="page"/>
      </w:r>
      <w:bookmarkStart w:id="5" w:name="_Toc506268384"/>
      <w:r w:rsidR="00675FD7" w:rsidRPr="00675FD7">
        <w:rPr>
          <w:rFonts w:eastAsia="Times New Roman"/>
          <w:lang w:eastAsia="hu-HU"/>
        </w:rPr>
        <w:lastRenderedPageBreak/>
        <w:t>Jövő heti előzetes</w:t>
      </w:r>
      <w:bookmarkEnd w:id="5"/>
    </w:p>
    <w:p w:rsidR="001F223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2018. 02. 20-á</w:t>
      </w:r>
      <w:r w:rsidRPr="0003448F">
        <w:rPr>
          <w:rFonts w:eastAsia="Times New Roman" w:cstheme="minorHAnsi"/>
          <w:szCs w:val="24"/>
          <w:lang w:eastAsia="hu-HU"/>
        </w:rPr>
        <w:t>n</w:t>
      </w:r>
      <w:r>
        <w:rPr>
          <w:rFonts w:eastAsia="Times New Roman" w:cstheme="minorHAnsi"/>
          <w:szCs w:val="24"/>
          <w:lang w:eastAsia="hu-HU"/>
        </w:rPr>
        <w:t>,</w:t>
      </w:r>
      <w:r w:rsidRPr="0003448F">
        <w:rPr>
          <w:rFonts w:eastAsia="Times New Roman" w:cstheme="minorHAnsi"/>
          <w:szCs w:val="24"/>
          <w:lang w:eastAsia="hu-HU"/>
        </w:rPr>
        <w:t xml:space="preserve"> </w:t>
      </w:r>
      <w:r>
        <w:rPr>
          <w:rFonts w:eastAsia="Times New Roman" w:cstheme="minorHAnsi"/>
          <w:szCs w:val="24"/>
          <w:lang w:eastAsia="hu-HU"/>
        </w:rPr>
        <w:t xml:space="preserve">kedden 13:00 órától hangverseny lesz a diákoknak. </w:t>
      </w:r>
    </w:p>
    <w:p w:rsidR="001F2233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2018. 02. 21-én, szerdán megemlékezés lesz a kommunizmus áldozatairól.</w:t>
      </w:r>
    </w:p>
    <w:p w:rsidR="00FB6F26" w:rsidRDefault="001F2233" w:rsidP="001F2233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02. 22-én, csütörtökön </w:t>
      </w:r>
    </w:p>
    <w:p w:rsidR="001F2233" w:rsidRDefault="001F2233" w:rsidP="00FB6F26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a </w:t>
      </w:r>
      <w:r w:rsidR="007D7574">
        <w:rPr>
          <w:rFonts w:eastAsia="Times New Roman" w:cstheme="minorHAnsi"/>
          <w:szCs w:val="24"/>
          <w:lang w:eastAsia="hu-HU"/>
        </w:rPr>
        <w:t xml:space="preserve">Magyar </w:t>
      </w:r>
      <w:proofErr w:type="spellStart"/>
      <w:r w:rsidR="007D7574">
        <w:rPr>
          <w:rFonts w:eastAsia="Times New Roman" w:cstheme="minorHAnsi"/>
          <w:szCs w:val="24"/>
          <w:lang w:eastAsia="hu-HU"/>
        </w:rPr>
        <w:t>Parasport</w:t>
      </w:r>
      <w:proofErr w:type="spellEnd"/>
      <w:r w:rsidR="007D7574">
        <w:rPr>
          <w:rFonts w:eastAsia="Times New Roman" w:cstheme="minorHAnsi"/>
          <w:szCs w:val="24"/>
          <w:lang w:eastAsia="hu-HU"/>
        </w:rPr>
        <w:t xml:space="preserve"> Napja, Lélekmozgató c. programjához iskolánk is csatlakozik. </w:t>
      </w:r>
    </w:p>
    <w:p w:rsidR="00FB6F26" w:rsidRPr="00DD0C73" w:rsidRDefault="00FB6F26" w:rsidP="00FB6F26">
      <w:pPr>
        <w:pStyle w:val="Listaszerbekezds"/>
        <w:numPr>
          <w:ilvl w:val="1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a kisgimnazisták farsangi bálja lesz délután a DÖK szervezésében.</w:t>
      </w:r>
    </w:p>
    <w:p w:rsidR="006175B1" w:rsidRDefault="006175B1" w:rsidP="00850E59">
      <w:pPr>
        <w:pStyle w:val="Cmsor2"/>
        <w:ind w:left="349"/>
        <w:rPr>
          <w:rFonts w:eastAsia="Times New Roman"/>
          <w:lang w:eastAsia="hu-HU"/>
        </w:rPr>
      </w:pPr>
    </w:p>
    <w:p w:rsidR="0003448F" w:rsidRDefault="0003448F" w:rsidP="0003448F">
      <w:pPr>
        <w:rPr>
          <w:lang w:eastAsia="hu-HU"/>
        </w:rPr>
      </w:pPr>
    </w:p>
    <w:p w:rsidR="0003448F" w:rsidRPr="0003448F" w:rsidRDefault="0003448F" w:rsidP="0003448F">
      <w:pPr>
        <w:rPr>
          <w:lang w:eastAsia="hu-HU"/>
        </w:rPr>
      </w:pPr>
    </w:p>
    <w:p w:rsidR="00B021A9" w:rsidRPr="00675FD7" w:rsidRDefault="00677622" w:rsidP="00850E59">
      <w:pPr>
        <w:pStyle w:val="Cmsor2"/>
        <w:ind w:left="349"/>
        <w:rPr>
          <w:rFonts w:eastAsia="Times New Roman"/>
          <w:lang w:eastAsia="hu-HU"/>
        </w:rPr>
      </w:pPr>
      <w:bookmarkStart w:id="6" w:name="_Toc506268385"/>
      <w:r>
        <w:rPr>
          <w:rFonts w:eastAsia="Times New Roman"/>
          <w:lang w:eastAsia="hu-HU"/>
        </w:rPr>
        <w:t>Jö</w:t>
      </w:r>
      <w:r w:rsidR="00B021A9" w:rsidRPr="00675FD7">
        <w:rPr>
          <w:rFonts w:eastAsia="Times New Roman"/>
          <w:lang w:eastAsia="hu-HU"/>
        </w:rPr>
        <w:t xml:space="preserve">vő </w:t>
      </w:r>
      <w:r w:rsidR="00B021A9">
        <w:rPr>
          <w:rFonts w:eastAsia="Times New Roman"/>
          <w:lang w:eastAsia="hu-HU"/>
        </w:rPr>
        <w:t>havi</w:t>
      </w:r>
      <w:r w:rsidR="00B021A9" w:rsidRPr="00675FD7">
        <w:rPr>
          <w:rFonts w:eastAsia="Times New Roman"/>
          <w:lang w:eastAsia="hu-HU"/>
        </w:rPr>
        <w:t xml:space="preserve"> előzetes</w:t>
      </w:r>
      <w:bookmarkEnd w:id="6"/>
    </w:p>
    <w:p w:rsidR="008943A4" w:rsidRDefault="008A21A8" w:rsidP="008943A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 w:rsidRPr="008A21A8">
        <w:rPr>
          <w:rFonts w:eastAsia="Times New Roman" w:cstheme="minorHAnsi"/>
          <w:szCs w:val="24"/>
          <w:lang w:eastAsia="hu-HU"/>
        </w:rPr>
        <w:t>2018.</w:t>
      </w:r>
      <w:r>
        <w:rPr>
          <w:rFonts w:eastAsia="Times New Roman" w:cstheme="minorHAnsi"/>
          <w:szCs w:val="24"/>
          <w:lang w:eastAsia="hu-HU"/>
        </w:rPr>
        <w:t xml:space="preserve"> 03. 06-08. szóbeli felvételi a kisgimnazistáknak</w:t>
      </w:r>
    </w:p>
    <w:p w:rsidR="008A21A8" w:rsidRDefault="008A21A8" w:rsidP="008943A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03. 26-án, hétfőn lesz a 2. Berze </w:t>
      </w:r>
      <w:proofErr w:type="spellStart"/>
      <w:r>
        <w:rPr>
          <w:rFonts w:eastAsia="Times New Roman" w:cstheme="minorHAnsi"/>
          <w:szCs w:val="24"/>
          <w:lang w:eastAsia="hu-HU"/>
        </w:rPr>
        <w:t>NÉPnap</w:t>
      </w:r>
      <w:proofErr w:type="spellEnd"/>
      <w:r w:rsidR="003C2801">
        <w:rPr>
          <w:rFonts w:eastAsia="Times New Roman" w:cstheme="minorHAnsi"/>
          <w:szCs w:val="24"/>
          <w:lang w:eastAsia="hu-HU"/>
        </w:rPr>
        <w:t>,</w:t>
      </w:r>
      <w:r>
        <w:rPr>
          <w:rFonts w:eastAsia="Times New Roman" w:cstheme="minorHAnsi"/>
          <w:szCs w:val="24"/>
          <w:lang w:eastAsia="hu-HU"/>
        </w:rPr>
        <w:t xml:space="preserve"> amikor pályaorientációs előadásokat tartunk a diákoknak. </w:t>
      </w:r>
    </w:p>
    <w:p w:rsidR="008A21A8" w:rsidRDefault="003C2801" w:rsidP="008943A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03. 27-én, kedden a diáknaphoz tartozó kampánynap lesz az iskolában. </w:t>
      </w:r>
    </w:p>
    <w:p w:rsidR="003C2801" w:rsidRDefault="003C2801" w:rsidP="008943A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2018. 03. 28-án, szerdán diáknapi rendezvény lesz.</w:t>
      </w:r>
    </w:p>
    <w:p w:rsidR="003C2801" w:rsidRPr="008A21A8" w:rsidRDefault="003C2801" w:rsidP="008943A4">
      <w:pPr>
        <w:pStyle w:val="Listaszerbekezds"/>
        <w:numPr>
          <w:ilvl w:val="0"/>
          <w:numId w:val="17"/>
        </w:numPr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2018. 03. 29-04. 03. között tavaszi szünet lesz. </w:t>
      </w:r>
    </w:p>
    <w:p w:rsidR="008943A4" w:rsidRDefault="008943A4" w:rsidP="008943A4">
      <w:pPr>
        <w:pStyle w:val="Listaszerbekezds"/>
        <w:tabs>
          <w:tab w:val="clear" w:pos="425"/>
          <w:tab w:val="clear" w:pos="851"/>
          <w:tab w:val="left" w:pos="2910"/>
        </w:tabs>
        <w:spacing w:before="100" w:beforeAutospacing="1" w:after="100" w:afterAutospacing="1"/>
        <w:ind w:left="709"/>
        <w:jc w:val="both"/>
        <w:rPr>
          <w:rFonts w:eastAsia="Times New Roman"/>
          <w:lang w:eastAsia="hu-HU"/>
        </w:rPr>
      </w:pPr>
    </w:p>
    <w:p w:rsidR="0056158D" w:rsidRDefault="0056158D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  <w:sectPr w:rsidR="0056158D" w:rsidSect="007C7266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6158D" w:rsidRDefault="0056158D">
      <w:pPr>
        <w:tabs>
          <w:tab w:val="clear" w:pos="425"/>
          <w:tab w:val="clear" w:pos="851"/>
        </w:tabs>
        <w:spacing w:after="160" w:line="259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hu-HU"/>
        </w:rPr>
      </w:pPr>
    </w:p>
    <w:p w:rsidR="001F63F9" w:rsidRDefault="0056158D" w:rsidP="001F63F9">
      <w:pPr>
        <w:pStyle w:val="Cmsor1"/>
        <w:rPr>
          <w:rFonts w:eastAsia="Times New Roman"/>
          <w:lang w:eastAsia="hu-HU"/>
        </w:rPr>
      </w:pPr>
      <w:bookmarkStart w:id="7" w:name="_Toc506268386"/>
      <w:r>
        <w:rPr>
          <w:rFonts w:eastAsia="Times New Roman"/>
          <w:lang w:eastAsia="hu-HU"/>
        </w:rPr>
        <w:t>Versenyeredmények</w:t>
      </w:r>
      <w:bookmarkEnd w:id="7"/>
      <w:r>
        <w:rPr>
          <w:rFonts w:eastAsia="Times New Roman"/>
          <w:lang w:eastAsia="hu-HU"/>
        </w:rPr>
        <w:t xml:space="preserve"> </w:t>
      </w:r>
    </w:p>
    <w:p w:rsidR="001F63F9" w:rsidRPr="001F63F9" w:rsidRDefault="001F63F9" w:rsidP="001F63F9">
      <w:r w:rsidRPr="001F63F9">
        <w:t>Az elért versenyeredmények szintén a honlapunkon is közzé van téve, a versenyeredmények menüpontban.</w:t>
      </w:r>
    </w:p>
    <w:p w:rsidR="0056158D" w:rsidRDefault="0056158D" w:rsidP="0056158D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</w:p>
    <w:p w:rsidR="00704128" w:rsidRDefault="00704128" w:rsidP="00704128">
      <w:pPr>
        <w:tabs>
          <w:tab w:val="clear" w:pos="425"/>
          <w:tab w:val="clear" w:pos="851"/>
          <w:tab w:val="left" w:pos="1170"/>
        </w:tabs>
        <w:spacing w:after="160" w:line="259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hu-HU"/>
        </w:rPr>
      </w:pPr>
    </w:p>
    <w:p w:rsidR="000671E8" w:rsidRDefault="000671E8" w:rsidP="000671E8">
      <w:pPr>
        <w:pStyle w:val="Cmsor2"/>
        <w:ind w:left="425"/>
        <w:rPr>
          <w:rFonts w:eastAsia="Times New Roman"/>
          <w:lang w:eastAsia="hu-HU"/>
        </w:rPr>
      </w:pPr>
      <w:bookmarkStart w:id="8" w:name="_Toc506268387"/>
      <w:r>
        <w:rPr>
          <w:rFonts w:eastAsia="Times New Roman"/>
          <w:lang w:eastAsia="hu-HU"/>
        </w:rPr>
        <w:t>Aranyhíd Online</w:t>
      </w:r>
      <w:bookmarkEnd w:id="8"/>
      <w:r>
        <w:rPr>
          <w:rFonts w:eastAsia="Times New Roman"/>
          <w:lang w:eastAsia="hu-HU"/>
        </w:rPr>
        <w:t xml:space="preserve"> </w:t>
      </w:r>
    </w:p>
    <w:p w:rsidR="000671E8" w:rsidRDefault="000671E8" w:rsidP="000671E8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Nemzetközi Tehetségverseny 2018</w:t>
      </w:r>
    </w:p>
    <w:p w:rsidR="000671E8" w:rsidRDefault="000671E8" w:rsidP="000671E8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0671E8" w:rsidRDefault="000671E8" w:rsidP="000671E8">
      <w:pPr>
        <w:tabs>
          <w:tab w:val="clear" w:pos="425"/>
          <w:tab w:val="clear" w:pos="851"/>
        </w:tabs>
        <w:rPr>
          <w:rFonts w:eastAsia="Times New Roman" w:cstheme="minorHAnsi"/>
          <w:szCs w:val="24"/>
          <w:lang w:eastAsia="hu-HU"/>
        </w:rPr>
      </w:pPr>
      <w:r>
        <w:rPr>
          <w:rFonts w:eastAsia="Times New Roman"/>
          <w:lang w:eastAsia="hu-HU"/>
        </w:rPr>
        <w:t>Kéjük, hogy ide kattintva (</w:t>
      </w:r>
      <w:hyperlink r:id="rId11" w:history="1">
        <w:r w:rsidRPr="000671E8">
          <w:rPr>
            <w:rStyle w:val="Hiperhivatkozs"/>
            <w:rFonts w:eastAsia="Times New Roman"/>
            <w:lang w:eastAsia="hu-HU"/>
          </w:rPr>
          <w:t>http://jatek.aranyhidfesztival.hu/produkcio/38</w:t>
        </w:r>
      </w:hyperlink>
      <w:r>
        <w:rPr>
          <w:rFonts w:eastAsia="Times New Roman"/>
          <w:lang w:eastAsia="hu-HU"/>
        </w:rPr>
        <w:t xml:space="preserve">) szavazzanak a Gyöngyösi Berze Nagy János Gimnázium diákjainak előadására! </w:t>
      </w:r>
      <w:proofErr w:type="spellStart"/>
      <w:r>
        <w:rPr>
          <w:rFonts w:eastAsia="Times New Roman"/>
          <w:lang w:eastAsia="hu-HU"/>
        </w:rPr>
        <w:t>Metallica</w:t>
      </w:r>
      <w:proofErr w:type="spellEnd"/>
      <w:r>
        <w:rPr>
          <w:rFonts w:eastAsia="Times New Roman"/>
          <w:lang w:eastAsia="hu-HU"/>
        </w:rPr>
        <w:t xml:space="preserve"> – </w:t>
      </w:r>
      <w:proofErr w:type="spellStart"/>
      <w:r>
        <w:rPr>
          <w:rFonts w:eastAsia="Times New Roman"/>
          <w:lang w:eastAsia="hu-HU"/>
        </w:rPr>
        <w:t>Nothing</w:t>
      </w:r>
      <w:proofErr w:type="spellEnd"/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else</w:t>
      </w:r>
      <w:proofErr w:type="spellEnd"/>
      <w:r>
        <w:rPr>
          <w:rFonts w:eastAsia="Times New Roman"/>
          <w:lang w:eastAsia="hu-HU"/>
        </w:rPr>
        <w:t xml:space="preserve"> </w:t>
      </w:r>
      <w:proofErr w:type="spellStart"/>
      <w:r>
        <w:rPr>
          <w:rFonts w:eastAsia="Times New Roman"/>
          <w:lang w:eastAsia="hu-HU"/>
        </w:rPr>
        <w:t>Matters</w:t>
      </w:r>
      <w:proofErr w:type="spellEnd"/>
      <w:r>
        <w:rPr>
          <w:rFonts w:eastAsia="Times New Roman"/>
          <w:lang w:eastAsia="hu-HU"/>
        </w:rPr>
        <w:br w:type="page"/>
      </w:r>
    </w:p>
    <w:p w:rsidR="000671E8" w:rsidRPr="000671E8" w:rsidRDefault="000671E8" w:rsidP="000671E8">
      <w:pPr>
        <w:tabs>
          <w:tab w:val="clear" w:pos="425"/>
          <w:tab w:val="clear" w:pos="851"/>
        </w:tabs>
        <w:rPr>
          <w:rFonts w:eastAsia="Times New Roman" w:cstheme="minorHAnsi"/>
          <w:szCs w:val="24"/>
          <w:lang w:eastAsia="hu-HU"/>
        </w:rPr>
        <w:sectPr w:rsidR="000671E8" w:rsidRPr="000671E8" w:rsidSect="0056158D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82415" w:rsidRPr="00675FD7" w:rsidRDefault="00782415" w:rsidP="00981924">
      <w:pPr>
        <w:pStyle w:val="Cmsor1"/>
        <w:rPr>
          <w:rFonts w:eastAsia="Times New Roman"/>
          <w:lang w:eastAsia="hu-HU"/>
        </w:rPr>
      </w:pPr>
      <w:bookmarkStart w:id="9" w:name="_Toc506268388"/>
      <w:r>
        <w:rPr>
          <w:rFonts w:eastAsia="Times New Roman"/>
          <w:lang w:eastAsia="hu-HU"/>
        </w:rPr>
        <w:t>Volt Berzésekről</w:t>
      </w:r>
      <w:bookmarkEnd w:id="9"/>
    </w:p>
    <w:p w:rsidR="00782415" w:rsidRDefault="00782415" w:rsidP="00782415">
      <w:pPr>
        <w:tabs>
          <w:tab w:val="clear" w:pos="425"/>
          <w:tab w:val="clear" w:pos="851"/>
        </w:tabs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>Híradás egy-egy volt diákunk életútjáról.</w:t>
      </w:r>
      <w:r w:rsidRPr="00F241EF">
        <w:rPr>
          <w:rFonts w:cstheme="minorHAnsi"/>
          <w:szCs w:val="21"/>
        </w:rPr>
        <w:br/>
      </w:r>
    </w:p>
    <w:p w:rsidR="00D06035" w:rsidRDefault="00D06035" w:rsidP="00782415">
      <w:pPr>
        <w:tabs>
          <w:tab w:val="clear" w:pos="425"/>
          <w:tab w:val="clear" w:pos="851"/>
        </w:tabs>
        <w:rPr>
          <w:rFonts w:cstheme="minorHAnsi"/>
          <w:szCs w:val="21"/>
          <w:shd w:val="clear" w:color="auto" w:fill="FFFFFF"/>
        </w:rPr>
      </w:pPr>
    </w:p>
    <w:p w:rsidR="003310E0" w:rsidRPr="00835BD3" w:rsidRDefault="00835BD3" w:rsidP="003310E0">
      <w:pPr>
        <w:pStyle w:val="Cmsor2"/>
        <w:ind w:left="425"/>
        <w:rPr>
          <w:rFonts w:asciiTheme="minorHAnsi" w:hAnsiTheme="minorHAnsi" w:cstheme="minorHAnsi"/>
          <w:shd w:val="clear" w:color="auto" w:fill="FFFFFF"/>
        </w:rPr>
      </w:pPr>
      <w:bookmarkStart w:id="10" w:name="_Toc506268389"/>
      <w:r w:rsidRPr="00835BD3">
        <w:rPr>
          <w:rFonts w:asciiTheme="minorHAnsi" w:hAnsiTheme="minorHAnsi" w:cstheme="minorHAnsi"/>
          <w:shd w:val="clear" w:color="auto" w:fill="FFFFFF"/>
        </w:rPr>
        <w:t>Ábrahám Zsolt</w:t>
      </w:r>
      <w:bookmarkEnd w:id="10"/>
    </w:p>
    <w:p w:rsidR="00835BD3" w:rsidRDefault="00A52BE5" w:rsidP="00835BD3">
      <w:pPr>
        <w:shd w:val="clear" w:color="auto" w:fill="FFFFFF"/>
        <w:tabs>
          <w:tab w:val="clear" w:pos="425"/>
          <w:tab w:val="clear" w:pos="851"/>
        </w:tabs>
        <w:ind w:firstLine="425"/>
        <w:jc w:val="both"/>
        <w:rPr>
          <w:rFonts w:cstheme="minorHAnsi"/>
          <w:color w:val="222222"/>
          <w:szCs w:val="19"/>
        </w:rPr>
      </w:pPr>
      <w:r>
        <w:rPr>
          <w:rFonts w:cstheme="minorHAnsi"/>
          <w:color w:val="222222"/>
          <w:szCs w:val="19"/>
        </w:rPr>
        <w:t>A cég, amelynél dolgozik</w:t>
      </w:r>
      <w:r w:rsidR="00835BD3" w:rsidRPr="00835BD3">
        <w:rPr>
          <w:rFonts w:cstheme="minorHAnsi"/>
          <w:color w:val="222222"/>
          <w:szCs w:val="19"/>
        </w:rPr>
        <w:t xml:space="preserve"> (</w:t>
      </w:r>
      <w:hyperlink r:id="rId12" w:tgtFrame="_blank" w:history="1">
        <w:r w:rsidR="00835BD3" w:rsidRPr="00835BD3">
          <w:rPr>
            <w:rStyle w:val="Hiperhivatkozs"/>
            <w:rFonts w:cstheme="minorHAnsi"/>
            <w:color w:val="1155CC"/>
            <w:szCs w:val="19"/>
          </w:rPr>
          <w:t>www.case-solvers.com</w:t>
        </w:r>
      </w:hyperlink>
      <w:r w:rsidR="00835BD3" w:rsidRPr="00835BD3">
        <w:rPr>
          <w:rFonts w:cstheme="minorHAnsi"/>
          <w:color w:val="222222"/>
          <w:szCs w:val="19"/>
        </w:rPr>
        <w:t xml:space="preserve">) </w:t>
      </w:r>
      <w:r>
        <w:rPr>
          <w:rFonts w:cstheme="minorHAnsi"/>
          <w:color w:val="222222"/>
          <w:szCs w:val="19"/>
        </w:rPr>
        <w:t>pályaorientációval és ehhez kapcsolódó</w:t>
      </w:r>
      <w:r w:rsidR="00835BD3" w:rsidRPr="00835BD3">
        <w:rPr>
          <w:rFonts w:cstheme="minorHAnsi"/>
          <w:color w:val="222222"/>
          <w:szCs w:val="19"/>
        </w:rPr>
        <w:t xml:space="preserve"> tréning</w:t>
      </w:r>
      <w:r>
        <w:rPr>
          <w:rFonts w:cstheme="minorHAnsi"/>
          <w:color w:val="222222"/>
          <w:szCs w:val="19"/>
        </w:rPr>
        <w:t>ekkel</w:t>
      </w:r>
      <w:r w:rsidR="00835BD3" w:rsidRPr="00835BD3">
        <w:rPr>
          <w:rFonts w:cstheme="minorHAnsi"/>
          <w:color w:val="222222"/>
          <w:szCs w:val="19"/>
        </w:rPr>
        <w:t xml:space="preserve"> is</w:t>
      </w:r>
      <w:r>
        <w:rPr>
          <w:rFonts w:cstheme="minorHAnsi"/>
          <w:color w:val="222222"/>
          <w:szCs w:val="19"/>
        </w:rPr>
        <w:t xml:space="preserve"> foglalkozik.</w:t>
      </w:r>
      <w:r w:rsidR="00835BD3" w:rsidRPr="00835BD3">
        <w:rPr>
          <w:rFonts w:cstheme="minorHAnsi"/>
          <w:color w:val="222222"/>
          <w:szCs w:val="19"/>
        </w:rPr>
        <w:t xml:space="preserve"> (</w:t>
      </w:r>
      <w:hyperlink r:id="rId13" w:tgtFrame="_blank" w:history="1">
        <w:r w:rsidR="00835BD3" w:rsidRPr="00835BD3">
          <w:rPr>
            <w:rStyle w:val="Hiperhivatkozs"/>
            <w:rFonts w:cstheme="minorHAnsi"/>
            <w:color w:val="1155CC"/>
            <w:szCs w:val="19"/>
          </w:rPr>
          <w:t>www.holtanuljaktovabb.hu</w:t>
        </w:r>
      </w:hyperlink>
      <w:r w:rsidR="00835BD3">
        <w:rPr>
          <w:rFonts w:cstheme="minorHAnsi"/>
          <w:color w:val="222222"/>
          <w:szCs w:val="19"/>
        </w:rPr>
        <w:t xml:space="preserve">). </w:t>
      </w:r>
    </w:p>
    <w:p w:rsidR="00835BD3" w:rsidRPr="00835BD3" w:rsidRDefault="00835BD3" w:rsidP="00835BD3">
      <w:pPr>
        <w:shd w:val="clear" w:color="auto" w:fill="FFFFFF"/>
        <w:tabs>
          <w:tab w:val="clear" w:pos="425"/>
          <w:tab w:val="clear" w:pos="851"/>
        </w:tabs>
        <w:jc w:val="both"/>
        <w:rPr>
          <w:rFonts w:cstheme="minorHAnsi"/>
          <w:color w:val="222222"/>
          <w:szCs w:val="19"/>
        </w:rPr>
      </w:pPr>
      <w:r>
        <w:rPr>
          <w:rFonts w:cstheme="minorHAnsi"/>
          <w:color w:val="222222"/>
          <w:szCs w:val="19"/>
        </w:rPr>
        <w:t xml:space="preserve">Aktuális a továbbtanulás miatt is. Előadó lesz 2018. 03. 26-án, hétfőn, a 2. Berze </w:t>
      </w:r>
      <w:proofErr w:type="spellStart"/>
      <w:r>
        <w:rPr>
          <w:rFonts w:cstheme="minorHAnsi"/>
          <w:color w:val="222222"/>
          <w:szCs w:val="19"/>
        </w:rPr>
        <w:t>NÉPnapon</w:t>
      </w:r>
      <w:proofErr w:type="spellEnd"/>
      <w:r>
        <w:rPr>
          <w:rFonts w:cstheme="minorHAnsi"/>
          <w:color w:val="222222"/>
          <w:szCs w:val="19"/>
        </w:rPr>
        <w:t xml:space="preserve"> is. </w:t>
      </w:r>
    </w:p>
    <w:p w:rsidR="00D06035" w:rsidRPr="00D06035" w:rsidRDefault="00D06035" w:rsidP="00F07059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9765EF" w:rsidRDefault="009765EF" w:rsidP="00F07059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2A7DB9" w:rsidRPr="001F63F9" w:rsidRDefault="002A7DB9" w:rsidP="00F07059">
      <w:pPr>
        <w:tabs>
          <w:tab w:val="clear" w:pos="425"/>
          <w:tab w:val="clear" w:pos="851"/>
        </w:tabs>
        <w:rPr>
          <w:rFonts w:eastAsia="Times New Roman" w:cstheme="minorHAnsi"/>
          <w:szCs w:val="24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850E59" w:rsidRDefault="00850E59" w:rsidP="00782415">
      <w:pPr>
        <w:pStyle w:val="Cmsor1"/>
        <w:rPr>
          <w:rFonts w:eastAsia="Times New Roman"/>
          <w:lang w:eastAsia="hu-HU"/>
        </w:rPr>
      </w:pPr>
      <w:bookmarkStart w:id="11" w:name="_Toc506268390"/>
      <w:r>
        <w:rPr>
          <w:rFonts w:eastAsia="Times New Roman"/>
          <w:lang w:eastAsia="hu-HU"/>
        </w:rPr>
        <w:t>Rendezvények</w:t>
      </w:r>
      <w:bookmarkEnd w:id="11"/>
    </w:p>
    <w:p w:rsidR="00782415" w:rsidRDefault="00782415" w:rsidP="00850E59">
      <w:pPr>
        <w:pStyle w:val="Cmsor2"/>
        <w:ind w:left="425"/>
        <w:rPr>
          <w:rFonts w:eastAsia="Times New Roman"/>
          <w:lang w:eastAsia="hu-HU"/>
        </w:rPr>
      </w:pPr>
      <w:bookmarkStart w:id="12" w:name="_Toc506268391"/>
      <w:r>
        <w:rPr>
          <w:rFonts w:eastAsia="Times New Roman"/>
          <w:lang w:eastAsia="hu-HU"/>
        </w:rPr>
        <w:t>Berze-bál</w:t>
      </w:r>
      <w:bookmarkEnd w:id="12"/>
    </w:p>
    <w:p w:rsidR="00782415" w:rsidRDefault="00782415" w:rsidP="00782415">
      <w:pPr>
        <w:pStyle w:val="Listaszerbekezds"/>
        <w:tabs>
          <w:tab w:val="clear" w:pos="425"/>
          <w:tab w:val="clear" w:pos="851"/>
        </w:tabs>
        <w:spacing w:before="100" w:beforeAutospacing="1" w:after="100" w:afterAutospacing="1"/>
        <w:ind w:left="709"/>
        <w:jc w:val="both"/>
        <w:rPr>
          <w:rFonts w:eastAsia="Times New Roman" w:cstheme="minorHAnsi"/>
          <w:szCs w:val="24"/>
          <w:lang w:eastAsia="hu-HU"/>
        </w:rPr>
      </w:pPr>
    </w:p>
    <w:p w:rsidR="0042335D" w:rsidRPr="00835BD3" w:rsidRDefault="00B021A9" w:rsidP="00835BD3">
      <w:pPr>
        <w:tabs>
          <w:tab w:val="clear" w:pos="425"/>
          <w:tab w:val="clear" w:pos="851"/>
        </w:tabs>
        <w:spacing w:before="100" w:beforeAutospacing="1" w:after="100" w:afterAutospacing="1"/>
        <w:ind w:firstLine="425"/>
        <w:jc w:val="both"/>
        <w:rPr>
          <w:rFonts w:eastAsia="Times New Roman" w:cstheme="minorHAnsi"/>
          <w:szCs w:val="24"/>
          <w:lang w:eastAsia="hu-HU"/>
        </w:rPr>
      </w:pPr>
      <w:r w:rsidRPr="00835BD3">
        <w:rPr>
          <w:rFonts w:eastAsia="Times New Roman" w:cstheme="minorHAnsi"/>
          <w:szCs w:val="24"/>
          <w:lang w:eastAsia="hu-HU"/>
        </w:rPr>
        <w:t>2018. 02. 10</w:t>
      </w:r>
      <w:r w:rsidR="00EB75B5" w:rsidRPr="00835BD3">
        <w:rPr>
          <w:rFonts w:eastAsia="Times New Roman" w:cstheme="minorHAnsi"/>
          <w:szCs w:val="24"/>
          <w:lang w:eastAsia="hu-HU"/>
        </w:rPr>
        <w:t>-</w:t>
      </w:r>
      <w:r w:rsidRPr="00835BD3">
        <w:rPr>
          <w:rFonts w:eastAsia="Times New Roman" w:cstheme="minorHAnsi"/>
          <w:szCs w:val="24"/>
          <w:lang w:eastAsia="hu-HU"/>
        </w:rPr>
        <w:t>én, s</w:t>
      </w:r>
      <w:r w:rsidR="00835BD3" w:rsidRPr="00835BD3">
        <w:rPr>
          <w:rFonts w:eastAsia="Times New Roman" w:cstheme="minorHAnsi"/>
          <w:szCs w:val="24"/>
          <w:lang w:eastAsia="hu-HU"/>
        </w:rPr>
        <w:t xml:space="preserve">zombaton lezajlott a </w:t>
      </w:r>
      <w:r w:rsidR="00E337B2" w:rsidRPr="00835BD3">
        <w:rPr>
          <w:rFonts w:eastAsia="Times New Roman" w:cstheme="minorHAnsi"/>
          <w:szCs w:val="24"/>
          <w:lang w:eastAsia="hu-HU"/>
        </w:rPr>
        <w:t xml:space="preserve">13. </w:t>
      </w:r>
      <w:r w:rsidR="00D07F2D" w:rsidRPr="00835BD3">
        <w:rPr>
          <w:rFonts w:eastAsia="Times New Roman" w:cstheme="minorHAnsi"/>
          <w:szCs w:val="24"/>
          <w:lang w:eastAsia="hu-HU"/>
        </w:rPr>
        <w:t>Berze-b</w:t>
      </w:r>
      <w:r w:rsidR="0042335D" w:rsidRPr="00835BD3">
        <w:rPr>
          <w:rFonts w:eastAsia="Times New Roman" w:cstheme="minorHAnsi"/>
          <w:szCs w:val="24"/>
          <w:lang w:eastAsia="hu-HU"/>
        </w:rPr>
        <w:t>ál</w:t>
      </w:r>
      <w:r w:rsidR="00835BD3" w:rsidRPr="00835BD3">
        <w:rPr>
          <w:rFonts w:eastAsia="Times New Roman" w:cstheme="minorHAnsi"/>
          <w:szCs w:val="24"/>
          <w:lang w:eastAsia="hu-HU"/>
        </w:rPr>
        <w:t xml:space="preserve">. Köszönjük mindenkinek, hogy valamilyen formában támogatta a rendezvényt, amelynek bevételével </w:t>
      </w:r>
      <w:r w:rsidR="00835BD3">
        <w:rPr>
          <w:rFonts w:eastAsia="Times New Roman" w:cstheme="minorHAnsi"/>
          <w:szCs w:val="24"/>
          <w:lang w:eastAsia="hu-HU"/>
        </w:rPr>
        <w:t xml:space="preserve">mind az iskolát és főleg a benne tanuló diákokat támogatta! </w:t>
      </w:r>
    </w:p>
    <w:p w:rsidR="00D8211D" w:rsidRDefault="00D8211D" w:rsidP="00D8211D">
      <w:pPr>
        <w:pStyle w:val="Listaszerbekezds"/>
        <w:tabs>
          <w:tab w:val="clear" w:pos="425"/>
          <w:tab w:val="clear" w:pos="851"/>
        </w:tabs>
        <w:spacing w:before="100" w:beforeAutospacing="1" w:after="100" w:afterAutospacing="1"/>
        <w:ind w:left="2520"/>
        <w:rPr>
          <w:rFonts w:eastAsia="Times New Roman" w:cstheme="minorHAnsi"/>
          <w:szCs w:val="24"/>
          <w:lang w:eastAsia="hu-HU"/>
        </w:rPr>
      </w:pPr>
    </w:p>
    <w:p w:rsidR="0030131A" w:rsidRPr="0030131A" w:rsidRDefault="00D8211D" w:rsidP="00835BD3">
      <w:pPr>
        <w:tabs>
          <w:tab w:val="clear" w:pos="425"/>
          <w:tab w:val="clear" w:pos="851"/>
        </w:tabs>
        <w:spacing w:before="100" w:beforeAutospacing="1" w:after="100" w:afterAutospacing="1"/>
        <w:jc w:val="center"/>
        <w:rPr>
          <w:rFonts w:eastAsia="Times New Roman" w:cstheme="minorHAnsi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E4F9384" wp14:editId="0DDB1682">
            <wp:extent cx="2793386" cy="3893185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7580" cy="38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57" w:rsidRPr="00675FD7" w:rsidRDefault="0042335D" w:rsidP="00850E59">
      <w:pPr>
        <w:pStyle w:val="Cmsor2"/>
        <w:ind w:left="425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br w:type="page"/>
      </w:r>
      <w:bookmarkStart w:id="13" w:name="_Toc506268392"/>
      <w:r w:rsidR="004E6557">
        <w:rPr>
          <w:rFonts w:eastAsia="Times New Roman"/>
          <w:lang w:eastAsia="hu-HU"/>
        </w:rPr>
        <w:t xml:space="preserve">2. Berze </w:t>
      </w:r>
      <w:proofErr w:type="spellStart"/>
      <w:r w:rsidR="004E6557">
        <w:rPr>
          <w:rFonts w:eastAsia="Times New Roman"/>
          <w:lang w:eastAsia="hu-HU"/>
        </w:rPr>
        <w:t>NÉPnap</w:t>
      </w:r>
      <w:proofErr w:type="spellEnd"/>
      <w:r w:rsidR="004E6557">
        <w:rPr>
          <w:rFonts w:eastAsia="Times New Roman"/>
          <w:lang w:eastAsia="hu-HU"/>
        </w:rPr>
        <w:t xml:space="preserve"> – pályaorientációs nap</w:t>
      </w:r>
      <w:bookmarkEnd w:id="13"/>
    </w:p>
    <w:p w:rsidR="004E6557" w:rsidRDefault="004E6557" w:rsidP="004E6557">
      <w:pPr>
        <w:tabs>
          <w:tab w:val="clear" w:pos="425"/>
          <w:tab w:val="clear" w:pos="851"/>
        </w:tabs>
        <w:rPr>
          <w:rFonts w:cstheme="minorHAnsi"/>
          <w:szCs w:val="21"/>
          <w:shd w:val="clear" w:color="auto" w:fill="FFFFFF"/>
        </w:rPr>
      </w:pPr>
    </w:p>
    <w:p w:rsidR="007D7802" w:rsidRDefault="004E6557" w:rsidP="002A7DB9">
      <w:pPr>
        <w:tabs>
          <w:tab w:val="clear" w:pos="425"/>
          <w:tab w:val="clear" w:pos="851"/>
        </w:tabs>
        <w:ind w:firstLine="708"/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2018. 03. 26-án, hétfőn </w:t>
      </w:r>
      <w:r w:rsidR="007D7802">
        <w:rPr>
          <w:rFonts w:cstheme="minorHAnsi"/>
          <w:szCs w:val="21"/>
          <w:shd w:val="clear" w:color="auto" w:fill="FFFFFF"/>
        </w:rPr>
        <w:t xml:space="preserve">szeretnénk folytatni azt a kezdeményezést, amelyet a nyáron indítottunk útjára első alkalommal. Azaz, hogy a mindenkori </w:t>
      </w:r>
      <w:proofErr w:type="spellStart"/>
      <w:r w:rsidR="007D7802">
        <w:rPr>
          <w:rFonts w:cstheme="minorHAnsi"/>
          <w:szCs w:val="21"/>
          <w:shd w:val="clear" w:color="auto" w:fill="FFFFFF"/>
        </w:rPr>
        <w:t>berzéseket</w:t>
      </w:r>
      <w:proofErr w:type="spellEnd"/>
      <w:r w:rsidR="007D7802">
        <w:rPr>
          <w:rFonts w:cstheme="minorHAnsi"/>
          <w:szCs w:val="21"/>
          <w:shd w:val="clear" w:color="auto" w:fill="FFFFFF"/>
        </w:rPr>
        <w:t xml:space="preserve"> összegyűjtve, példát mutathassunk a jelenleg itt tanulóknak. </w:t>
      </w:r>
    </w:p>
    <w:p w:rsidR="004E6557" w:rsidRDefault="007D7802" w:rsidP="002A7DB9">
      <w:pPr>
        <w:tabs>
          <w:tab w:val="clear" w:pos="425"/>
          <w:tab w:val="clear" w:pos="851"/>
        </w:tabs>
        <w:ind w:firstLine="708"/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Erre a napra várunk minden olyan volt diákunkat, akik szívesen szánnak ránk, a volt iskolájukra és jelenlegi iskolás társaikra egy kis időt. Elmesélhetnék, hogy </w:t>
      </w:r>
      <w:r w:rsidR="002A7DB9">
        <w:rPr>
          <w:rFonts w:cstheme="minorHAnsi"/>
          <w:szCs w:val="21"/>
          <w:shd w:val="clear" w:color="auto" w:fill="FFFFFF"/>
        </w:rPr>
        <w:t>miként</w:t>
      </w:r>
      <w:r>
        <w:rPr>
          <w:rFonts w:cstheme="minorHAnsi"/>
          <w:szCs w:val="21"/>
          <w:shd w:val="clear" w:color="auto" w:fill="FFFFFF"/>
        </w:rPr>
        <w:t xml:space="preserve"> élték meg gimnazista éveiket, hová mentek továbbtanulni, hol dolgoztak</w:t>
      </w:r>
      <w:r w:rsidR="002A7DB9">
        <w:rPr>
          <w:rFonts w:cstheme="minorHAnsi"/>
          <w:szCs w:val="21"/>
          <w:shd w:val="clear" w:color="auto" w:fill="FFFFFF"/>
        </w:rPr>
        <w:t>,</w:t>
      </w:r>
      <w:r>
        <w:rPr>
          <w:rFonts w:cstheme="minorHAnsi"/>
          <w:szCs w:val="21"/>
          <w:shd w:val="clear" w:color="auto" w:fill="FFFFFF"/>
        </w:rPr>
        <w:t xml:space="preserve"> dolgoznak jelenleg, s hogy az élet merre vitte őket. </w:t>
      </w:r>
    </w:p>
    <w:p w:rsidR="007D7802" w:rsidRDefault="002A7DB9" w:rsidP="002A7DB9">
      <w:pPr>
        <w:tabs>
          <w:tab w:val="clear" w:pos="425"/>
          <w:tab w:val="clear" w:pos="851"/>
        </w:tabs>
        <w:ind w:firstLine="708"/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Ezen a napon előadásokat, bemutatókat lehet tartani minden szak, munka tekintetében. </w:t>
      </w:r>
    </w:p>
    <w:p w:rsidR="002A7DB9" w:rsidRDefault="002A7DB9" w:rsidP="002A7DB9">
      <w:pPr>
        <w:tabs>
          <w:tab w:val="clear" w:pos="425"/>
          <w:tab w:val="clear" w:pos="851"/>
        </w:tabs>
        <w:ind w:firstLine="708"/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>Várjuk tehát a jelentkezőket, akik szívesen mutatnák be iskolájukat, munkahelyüket, vagy csak mesélnének magukról. Emellett minden tanácsot is szívesen veszünk!</w:t>
      </w:r>
    </w:p>
    <w:p w:rsidR="004E6557" w:rsidRDefault="002A7DB9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 w:rsidR="00D836F0">
        <w:rPr>
          <w:rFonts w:eastAsia="Times New Roman"/>
          <w:lang w:eastAsia="hu-HU"/>
        </w:rPr>
        <w:t xml:space="preserve">Jelentkezni lehet: </w:t>
      </w:r>
      <w:r w:rsidR="00F936FA">
        <w:rPr>
          <w:rFonts w:eastAsia="Times New Roman"/>
          <w:lang w:eastAsia="hu-HU"/>
        </w:rPr>
        <w:t xml:space="preserve">Gyurkó Péternél az alábbi elérhetőségeken: </w:t>
      </w:r>
      <w:hyperlink r:id="rId15" w:history="1">
        <w:r w:rsidR="00D836F0" w:rsidRPr="008359E2">
          <w:rPr>
            <w:rStyle w:val="Hiperhivatkozs"/>
            <w:rFonts w:eastAsia="Times New Roman"/>
            <w:lang w:eastAsia="hu-HU"/>
          </w:rPr>
          <w:t>gyurkop.berze@gmail.com</w:t>
        </w:r>
      </w:hyperlink>
      <w:r w:rsidR="00F936FA">
        <w:rPr>
          <w:rFonts w:eastAsia="Times New Roman"/>
          <w:lang w:eastAsia="hu-HU"/>
        </w:rPr>
        <w:t>, 06 20 360 2526,</w:t>
      </w:r>
      <w:r w:rsidR="00F936FA" w:rsidRPr="00F936FA">
        <w:t xml:space="preserve"> </w:t>
      </w:r>
      <w:r w:rsidR="00F936FA">
        <w:t xml:space="preserve">avagy a </w:t>
      </w:r>
      <w:hyperlink r:id="rId16" w:history="1">
        <w:r w:rsidR="00F936FA" w:rsidRPr="008359E2">
          <w:rPr>
            <w:rStyle w:val="Hiperhivatkozs"/>
            <w:rFonts w:eastAsia="Times New Roman"/>
            <w:lang w:eastAsia="hu-HU"/>
          </w:rPr>
          <w:t>www.berze.hu</w:t>
        </w:r>
      </w:hyperlink>
      <w:r w:rsidR="00F936FA">
        <w:rPr>
          <w:rFonts w:eastAsia="Times New Roman"/>
          <w:lang w:eastAsia="hu-HU"/>
        </w:rPr>
        <w:t>-n.</w:t>
      </w:r>
    </w:p>
    <w:p w:rsidR="00782415" w:rsidRDefault="00782415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</w:p>
    <w:p w:rsidR="00782415" w:rsidRDefault="00782415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</w:p>
    <w:p w:rsidR="00782415" w:rsidRPr="00675FD7" w:rsidRDefault="00782415" w:rsidP="00850E59">
      <w:pPr>
        <w:pStyle w:val="Cmsor2"/>
        <w:ind w:left="425"/>
        <w:rPr>
          <w:rFonts w:eastAsia="Times New Roman"/>
          <w:lang w:eastAsia="hu-HU"/>
        </w:rPr>
      </w:pPr>
      <w:bookmarkStart w:id="14" w:name="_Toc506268393"/>
      <w:r>
        <w:rPr>
          <w:rFonts w:eastAsia="Times New Roman"/>
          <w:lang w:eastAsia="hu-HU"/>
        </w:rPr>
        <w:t>BME nyelvvizsga</w:t>
      </w:r>
      <w:bookmarkEnd w:id="14"/>
    </w:p>
    <w:p w:rsidR="00FA2C91" w:rsidRDefault="00FA2C91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</w:p>
    <w:p w:rsidR="00782415" w:rsidRDefault="00FA2C91" w:rsidP="00F27014">
      <w:pPr>
        <w:tabs>
          <w:tab w:val="clear" w:pos="425"/>
          <w:tab w:val="clear" w:pos="851"/>
        </w:tabs>
        <w:ind w:firstLine="425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2018. 02. 17. próbanyelvvizsga</w:t>
      </w:r>
    </w:p>
    <w:p w:rsidR="00FA2C91" w:rsidRDefault="00FA2C91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2018. 04. 14. nyelvvizsga</w:t>
      </w:r>
    </w:p>
    <w:p w:rsidR="00FA2C91" w:rsidRDefault="00FA2C91" w:rsidP="00F27014">
      <w:pPr>
        <w:tabs>
          <w:tab w:val="clear" w:pos="425"/>
          <w:tab w:val="clear" w:pos="851"/>
        </w:tabs>
        <w:ind w:firstLine="426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2018. 08. nyelvvizsga tanfolyam</w:t>
      </w:r>
    </w:p>
    <w:p w:rsidR="00FA2C91" w:rsidRDefault="00FA2C91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2018. 08. 24.</w:t>
      </w:r>
      <w:r w:rsidRPr="00FA2C91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nyelvvizsga</w:t>
      </w:r>
    </w:p>
    <w:p w:rsidR="00FA2C91" w:rsidRDefault="00FA2C91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2018. 10. 27. nyelvvizsga</w:t>
      </w:r>
    </w:p>
    <w:p w:rsidR="00FA2C91" w:rsidRDefault="00FA2C91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2D053D" w:rsidRDefault="00FA2C91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További részletek a </w:t>
      </w:r>
      <w:hyperlink r:id="rId17" w:history="1">
        <w:r w:rsidRPr="006C7197">
          <w:rPr>
            <w:rStyle w:val="Hiperhivatkozs"/>
            <w:rFonts w:eastAsia="Times New Roman"/>
            <w:lang w:eastAsia="hu-HU"/>
          </w:rPr>
          <w:t>www.berze.hu</w:t>
        </w:r>
      </w:hyperlink>
      <w:r>
        <w:rPr>
          <w:rFonts w:eastAsia="Times New Roman"/>
          <w:lang w:eastAsia="hu-HU"/>
        </w:rPr>
        <w:t xml:space="preserve"> honlapon, a BME nyelvvizsga menüpontban találhatók. </w:t>
      </w:r>
    </w:p>
    <w:p w:rsidR="002D053D" w:rsidRDefault="002D053D" w:rsidP="002256B4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2D053D" w:rsidRDefault="002D053D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2F5C83" w:rsidRDefault="002F5C83" w:rsidP="003722B6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</w:p>
    <w:p w:rsidR="00782415" w:rsidRPr="00782415" w:rsidRDefault="004E6557" w:rsidP="00F27014">
      <w:pPr>
        <w:tabs>
          <w:tab w:val="clear" w:pos="425"/>
          <w:tab w:val="clear" w:pos="851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56158D" w:rsidRDefault="0056158D" w:rsidP="00D8313D">
      <w:pPr>
        <w:pStyle w:val="Cmsor1"/>
        <w:rPr>
          <w:rFonts w:eastAsia="Times New Roman"/>
          <w:lang w:eastAsia="hu-HU"/>
        </w:rPr>
      </w:pPr>
      <w:bookmarkStart w:id="15" w:name="_Toc506268394"/>
      <w:r>
        <w:rPr>
          <w:rFonts w:eastAsia="Times New Roman"/>
          <w:lang w:eastAsia="hu-HU"/>
        </w:rPr>
        <w:t>Tanulmányi élet</w:t>
      </w:r>
      <w:bookmarkEnd w:id="15"/>
    </w:p>
    <w:p w:rsidR="0056158D" w:rsidRDefault="0056158D" w:rsidP="0056158D">
      <w:pPr>
        <w:pStyle w:val="Cmsor2"/>
        <w:ind w:left="425"/>
        <w:rPr>
          <w:rFonts w:eastAsia="Times New Roman"/>
          <w:lang w:eastAsia="hu-HU"/>
        </w:rPr>
      </w:pPr>
    </w:p>
    <w:p w:rsidR="00D8313D" w:rsidRPr="00675FD7" w:rsidRDefault="00D8313D" w:rsidP="0056158D">
      <w:pPr>
        <w:pStyle w:val="Cmsor2"/>
        <w:ind w:left="425"/>
        <w:rPr>
          <w:rFonts w:eastAsia="Times New Roman"/>
          <w:lang w:eastAsia="hu-HU"/>
        </w:rPr>
      </w:pPr>
      <w:bookmarkStart w:id="16" w:name="_Toc506268395"/>
      <w:r>
        <w:rPr>
          <w:rFonts w:eastAsia="Times New Roman"/>
          <w:lang w:eastAsia="hu-HU"/>
        </w:rPr>
        <w:t>Berze Természettudományos Önképző Kör</w:t>
      </w:r>
      <w:bookmarkEnd w:id="16"/>
    </w:p>
    <w:p w:rsidR="00D8313D" w:rsidRDefault="00D8313D" w:rsidP="00D8313D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color w:val="222222"/>
          <w:szCs w:val="24"/>
          <w:lang w:eastAsia="hu-H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3201"/>
        <w:gridCol w:w="1431"/>
      </w:tblGrid>
      <w:tr w:rsidR="00D8313D" w:rsidRPr="00D8313D" w:rsidTr="00D8313D">
        <w:trPr>
          <w:trHeight w:val="28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D831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 w:rsidRPr="00D8313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u-HU"/>
              </w:rPr>
              <w:t>Előadó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D831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 w:rsidRPr="00D8313D"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  <w:t> </w:t>
            </w:r>
            <w:r w:rsidRPr="00D8313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u-HU"/>
              </w:rPr>
              <w:t>Előadás címe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D831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 w:rsidRPr="00D8313D"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  <w:t> </w:t>
            </w:r>
            <w:r w:rsidRPr="00D8313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u-HU"/>
              </w:rPr>
              <w:t>Időpont, helyszín</w:t>
            </w:r>
          </w:p>
        </w:tc>
      </w:tr>
      <w:tr w:rsidR="00A54E18" w:rsidRPr="00A54E18" w:rsidTr="00D8313D">
        <w:trPr>
          <w:trHeight w:val="28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4E18" w:rsidRPr="00A54E18" w:rsidRDefault="00A54E18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bCs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4E18" w:rsidRPr="00A54E18" w:rsidRDefault="00A54E18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  <w:t>Sakkverseny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54E18" w:rsidRPr="00A54E18" w:rsidRDefault="00A54E18" w:rsidP="00ED36D8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t>2018. 01. 26</w:t>
            </w:r>
            <w:r w:rsidRPr="00A54E1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t>. péntek: 1</w:t>
            </w:r>
            <w:r w:rsidR="00ED36D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t>4:3</w:t>
            </w:r>
            <w:r w:rsidRPr="00A54E1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t>0</w:t>
            </w:r>
            <w:r w:rsidRPr="00A54E1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br/>
              <w:t>Kiss Lajos terem</w:t>
            </w:r>
          </w:p>
        </w:tc>
      </w:tr>
      <w:tr w:rsidR="006D514F" w:rsidRPr="00A54E18" w:rsidTr="00D8313D">
        <w:trPr>
          <w:trHeight w:val="28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514F" w:rsidRPr="00A54E18" w:rsidRDefault="006D514F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bCs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A54E18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hu-HU"/>
              </w:rPr>
              <w:t>Benchea</w:t>
            </w:r>
            <w:proofErr w:type="spellEnd"/>
            <w:r w:rsidRPr="00A54E18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hu-HU"/>
              </w:rPr>
              <w:t xml:space="preserve"> Márton, Varga Márton 8. A osztályos tanulók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514F" w:rsidRPr="00A54E18" w:rsidRDefault="006D514F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 w:rsidRPr="00A54E18"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  <w:t>Az Univerzum lehetséges végállapotai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514F" w:rsidRPr="00A54E18" w:rsidRDefault="006D514F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color w:val="333333"/>
                <w:sz w:val="20"/>
                <w:szCs w:val="20"/>
                <w:lang w:eastAsia="hu-HU"/>
              </w:rPr>
            </w:pPr>
            <w:r w:rsidRPr="00A54E1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t>2018. 01. 19. péntek: 15:00</w:t>
            </w:r>
            <w:r w:rsidRPr="00A54E18">
              <w:rPr>
                <w:rFonts w:eastAsia="Times New Roman" w:cstheme="minorHAnsi"/>
                <w:bCs/>
                <w:color w:val="333333"/>
                <w:sz w:val="20"/>
                <w:szCs w:val="24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bCs/>
                <w:sz w:val="20"/>
                <w:szCs w:val="24"/>
                <w:lang w:eastAsia="hu-HU"/>
              </w:rPr>
              <w:t>Kupás Vendel Péter</w:t>
            </w:r>
            <w:r w:rsidRPr="0092003D">
              <w:rPr>
                <w:rFonts w:eastAsia="Times New Roman" w:cstheme="minorHAnsi"/>
                <w:bCs/>
                <w:sz w:val="20"/>
                <w:szCs w:val="24"/>
                <w:lang w:eastAsia="hu-HU"/>
              </w:rPr>
              <w:br/>
              <w:t>12. A vezetésével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bCs/>
                <w:sz w:val="20"/>
                <w:szCs w:val="24"/>
                <w:lang w:eastAsia="hu-HU"/>
              </w:rPr>
              <w:t>Novemberi és decemberi KÖMAL feladatok megoldása matematikából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bCs/>
                <w:sz w:val="20"/>
                <w:szCs w:val="24"/>
                <w:lang w:eastAsia="hu-HU"/>
              </w:rPr>
              <w:t>2018. 01. 12. péntek: 15:00</w:t>
            </w:r>
            <w:r w:rsidRPr="0092003D">
              <w:rPr>
                <w:rFonts w:eastAsia="Times New Roman" w:cstheme="minorHAnsi"/>
                <w:bCs/>
                <w:sz w:val="20"/>
                <w:szCs w:val="24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Dr. Csizmadia Elek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fizikus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(többek között az I. magyar műhold, a MASAT-1 forgás-gátló rendszerének megalkotója)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Mezítláb a csillagokig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2018. 01. 05.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55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Kiss Márton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volt </w:t>
            </w:r>
            <w:r w:rsidRPr="0092003D">
              <w:rPr>
                <w:rFonts w:eastAsia="Times New Roman" w:cstheme="minorHAnsi"/>
                <w:i/>
                <w:iCs/>
                <w:szCs w:val="24"/>
                <w:lang w:eastAsia="hu-HU"/>
              </w:rPr>
              <w:t>Berzés, építészmérnök, 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Cs w:val="24"/>
                <w:lang w:eastAsia="hu-HU"/>
              </w:rPr>
              <w:t>Graphisoft</w:t>
            </w:r>
            <w:proofErr w:type="spellEnd"/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Építészet, technológia, emberek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12. 15.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55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Nagy Eszter, Tőzsér Eszter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volt Berzések, egyetemi hallgatók, BME GPK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Mérnöknőké a jövő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12. 08.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840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Bagdiné Nagy Edit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gyógypedagógus, tehetségfejlesztő tanár, 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neurofeedback</w:t>
            </w:r>
            <w:proofErr w:type="spellEnd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terapeuta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Viselkedészavarok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11. 24. péntek 14:15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55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Kupás Vendel Péter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12. A vezetésével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Szeptemberi és októberi KÖMAL feladatok megoldása matematikából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11. 17.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840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Kiss Gergely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villamosmérnök, volt Berzés</w:t>
            </w:r>
          </w:p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Senior</w:t>
            </w:r>
            <w:proofErr w:type="spellEnd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 Manager, 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Arm</w:t>
            </w:r>
            <w:proofErr w:type="spellEnd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 Hungary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Pályaorientáció-miért legyek mérnök?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11. 10.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840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Dr. Juhász Attila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volt Berzés, csillagász, University of Cambridge Institute of 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Astronomy</w:t>
            </w:r>
            <w:proofErr w:type="spellEnd"/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Óriástávcsövekkel és számítógépes szimulációkkal újszülött bolygók nyomában (online kapcsolat)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10. 06.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840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Barta Gergő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volt Berzés,</w:t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br/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data</w:t>
            </w:r>
            <w:proofErr w:type="spellEnd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scientist</w:t>
            </w:r>
            <w:proofErr w:type="spellEnd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-adatbányász</w:t>
            </w:r>
            <w:proofErr w:type="spellEnd"/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Mi újság az adatbányában?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09. 29.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55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Csörgő Kata, Csörgő Terka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Berze Nagy János Gimnázium, 11.</w:t>
            </w:r>
            <w:proofErr w:type="gram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Elmebetegségek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09. 22.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  <w:tr w:rsidR="0092003D" w:rsidRPr="0092003D" w:rsidTr="00D8313D">
        <w:trPr>
          <w:trHeight w:val="555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Kupás Vendel Péter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</w:r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Berze Nagy János Gimnázium, 12.</w:t>
            </w:r>
            <w:proofErr w:type="gramStart"/>
            <w:r w:rsidRPr="0092003D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A Fibonacci számok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8313D" w:rsidRPr="0092003D" w:rsidRDefault="00D8313D" w:rsidP="00D8313D">
            <w:pPr>
              <w:tabs>
                <w:tab w:val="clear" w:pos="425"/>
                <w:tab w:val="clear" w:pos="851"/>
              </w:tabs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t>2017. 09. 15. péntek 15:00</w:t>
            </w:r>
            <w:r w:rsidRPr="0092003D">
              <w:rPr>
                <w:rFonts w:eastAsia="Times New Roman" w:cstheme="minorHAnsi"/>
                <w:sz w:val="20"/>
                <w:szCs w:val="20"/>
                <w:lang w:eastAsia="hu-HU"/>
              </w:rPr>
              <w:br/>
              <w:t>Kiss Lajos terem</w:t>
            </w:r>
          </w:p>
        </w:tc>
      </w:tr>
    </w:tbl>
    <w:p w:rsidR="00D8313D" w:rsidRDefault="00D8313D" w:rsidP="00D8313D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color w:val="222222"/>
          <w:szCs w:val="24"/>
          <w:lang w:eastAsia="hu-HU"/>
        </w:rPr>
      </w:pPr>
    </w:p>
    <w:p w:rsidR="00D8313D" w:rsidRDefault="00D8313D" w:rsidP="00D8313D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color w:val="222222"/>
          <w:szCs w:val="24"/>
          <w:lang w:eastAsia="hu-HU"/>
        </w:rPr>
      </w:pPr>
      <w:r>
        <w:rPr>
          <w:rFonts w:eastAsia="Times New Roman" w:cstheme="minorHAnsi"/>
          <w:color w:val="222222"/>
          <w:szCs w:val="24"/>
          <w:lang w:eastAsia="hu-HU"/>
        </w:rPr>
        <w:t xml:space="preserve">További információk: </w:t>
      </w:r>
      <w:hyperlink r:id="rId18" w:history="1">
        <w:r w:rsidRPr="00BF4859">
          <w:rPr>
            <w:rStyle w:val="Hiperhivatkozs"/>
            <w:rFonts w:eastAsia="Times New Roman" w:cstheme="minorHAnsi"/>
            <w:szCs w:val="24"/>
            <w:lang w:eastAsia="hu-HU"/>
          </w:rPr>
          <w:t>https://sites.google.com/site/berzetok/</w:t>
        </w:r>
      </w:hyperlink>
    </w:p>
    <w:p w:rsidR="00704128" w:rsidRDefault="00704128" w:rsidP="0056158D">
      <w:pPr>
        <w:pStyle w:val="Cmsor2"/>
        <w:ind w:left="425"/>
        <w:rPr>
          <w:rFonts w:eastAsia="Times New Roman"/>
          <w:lang w:eastAsia="hu-HU"/>
        </w:rPr>
      </w:pPr>
      <w:bookmarkStart w:id="17" w:name="_Toc506268396"/>
      <w:r>
        <w:rPr>
          <w:rFonts w:eastAsia="Times New Roman"/>
          <w:lang w:eastAsia="hu-HU"/>
        </w:rPr>
        <w:t>Erasmus+</w:t>
      </w:r>
      <w:bookmarkEnd w:id="17"/>
      <w:r>
        <w:rPr>
          <w:rFonts w:eastAsia="Times New Roman"/>
          <w:lang w:eastAsia="hu-HU"/>
        </w:rPr>
        <w:t xml:space="preserve"> </w:t>
      </w:r>
    </w:p>
    <w:p w:rsidR="00704128" w:rsidRDefault="00704128" w:rsidP="00704128"/>
    <w:p w:rsidR="00FF7CED" w:rsidRDefault="00FF7CED" w:rsidP="004A4780">
      <w:pPr>
        <w:jc w:val="both"/>
      </w:pPr>
      <w:proofErr w:type="spellStart"/>
      <w:r>
        <w:t>Nations</w:t>
      </w:r>
      <w:proofErr w:type="spellEnd"/>
      <w:r>
        <w:t>' Puzzle, avagy hogyan írjunk nyertes pályázatot?</w:t>
      </w:r>
    </w:p>
    <w:p w:rsidR="00FF7CED" w:rsidRDefault="00FF7CED" w:rsidP="004A4780">
      <w:pPr>
        <w:jc w:val="both"/>
      </w:pPr>
    </w:p>
    <w:p w:rsidR="00FF7CED" w:rsidRDefault="00FF7CED" w:rsidP="004A4780">
      <w:pPr>
        <w:jc w:val="both"/>
      </w:pPr>
      <w:r>
        <w:t>A Tempus Közalapítvány szervezésében 2018. január 25-n, Miskolcon megrendezésre került az Erasmus+ Iskolai, óvodai partnerségeket célzó pályázatíró szeminárium, melynek legfőbb célja az volt, hogy gyakorlati ismeretekkel segítse a pályázókat a pályázati anyag kidolgozásában, s hogy minden résztvevő átfogó képet kapjon az Erasmus+ Iskolai, óvodai partnerségek pályázattípusról.</w:t>
      </w:r>
    </w:p>
    <w:p w:rsidR="00FF7CED" w:rsidRDefault="00FF7CED" w:rsidP="004A4780">
      <w:pPr>
        <w:jc w:val="both"/>
      </w:pPr>
    </w:p>
    <w:p w:rsidR="00FF7CED" w:rsidRDefault="00FF7CED" w:rsidP="004A4780">
      <w:pPr>
        <w:jc w:val="both"/>
      </w:pPr>
    </w:p>
    <w:p w:rsidR="00FF7CED" w:rsidRDefault="00FF7CED" w:rsidP="004A4780">
      <w:pPr>
        <w:jc w:val="both"/>
      </w:pPr>
      <w:r>
        <w:t xml:space="preserve">A pályázat megírásával kapcsolatos előadás megtartására a Tempus Közalapítvány a Gyöngyösi Berze Nagy János Gimnázium menedzsmentjét kérte fel, hiszen a gimnázium által benyújtott </w:t>
      </w:r>
      <w:proofErr w:type="spellStart"/>
      <w:r>
        <w:t>Nations</w:t>
      </w:r>
      <w:proofErr w:type="spellEnd"/>
      <w:r>
        <w:t xml:space="preserve">' Puzzle című pályázat a kapható 100 pontból 98 pontot kapott mind a relevancia, munkaterv, partnerség összetétele, valamint hatás és </w:t>
      </w:r>
      <w:proofErr w:type="spellStart"/>
      <w:r>
        <w:t>disszemináció</w:t>
      </w:r>
      <w:proofErr w:type="spellEnd"/>
      <w:r>
        <w:t xml:space="preserve"> tekintetében.</w:t>
      </w:r>
    </w:p>
    <w:p w:rsidR="00FF7CED" w:rsidRDefault="00FF7CED" w:rsidP="004A4780">
      <w:pPr>
        <w:jc w:val="both"/>
      </w:pPr>
    </w:p>
    <w:p w:rsidR="00FF7CED" w:rsidRDefault="00FF7CED" w:rsidP="004A4780">
      <w:pPr>
        <w:jc w:val="both"/>
      </w:pPr>
      <w:r>
        <w:t xml:space="preserve">A pályázat írója, </w:t>
      </w:r>
      <w:proofErr w:type="spellStart"/>
      <w:r>
        <w:t>Ombódiné</w:t>
      </w:r>
      <w:proofErr w:type="spellEnd"/>
      <w:r>
        <w:t xml:space="preserve"> </w:t>
      </w:r>
      <w:proofErr w:type="spellStart"/>
      <w:r>
        <w:t>Madai</w:t>
      </w:r>
      <w:proofErr w:type="spellEnd"/>
      <w:r>
        <w:t xml:space="preserve"> Judit és a pályázat koordinátora, Nagy Noémi tanárnők szívesen tettek eleget a felkérésnek és a szemináriumi visszajelzések alapján rendkívül hasznos és érdekes előadást tartottak egy nyertes pályázat előkészítésével, megírásával és lebonyolításával kapcsolatban.</w:t>
      </w:r>
      <w:r w:rsidRPr="00704128">
        <w:t xml:space="preserve"> </w:t>
      </w:r>
    </w:p>
    <w:p w:rsidR="00FF7CED" w:rsidRDefault="00FF7CED" w:rsidP="004A4780">
      <w:pPr>
        <w:jc w:val="both"/>
      </w:pPr>
    </w:p>
    <w:p w:rsidR="00FF7CED" w:rsidRDefault="00FF7CED" w:rsidP="004A4780">
      <w:pPr>
        <w:tabs>
          <w:tab w:val="clear" w:pos="425"/>
          <w:tab w:val="clear" w:pos="851"/>
        </w:tabs>
        <w:spacing w:after="160" w:line="259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projekt </w:t>
      </w:r>
      <w:proofErr w:type="spellStart"/>
      <w:r>
        <w:rPr>
          <w:rFonts w:eastAsia="Times New Roman"/>
          <w:lang w:eastAsia="hu-HU"/>
        </w:rPr>
        <w:t>blogja</w:t>
      </w:r>
      <w:proofErr w:type="spellEnd"/>
      <w:r>
        <w:rPr>
          <w:rFonts w:eastAsia="Times New Roman"/>
          <w:lang w:eastAsia="hu-HU"/>
        </w:rPr>
        <w:t xml:space="preserve"> innen érhető el: </w:t>
      </w:r>
      <w:hyperlink r:id="rId19" w:history="1">
        <w:r w:rsidRPr="00F94518">
          <w:rPr>
            <w:rStyle w:val="Hiperhivatkozs"/>
            <w:rFonts w:eastAsia="Times New Roman"/>
            <w:lang w:eastAsia="hu-HU"/>
          </w:rPr>
          <w:t>http://erasmusonline.blogspot.hu</w:t>
        </w:r>
      </w:hyperlink>
    </w:p>
    <w:p w:rsidR="00FF7CED" w:rsidRDefault="00FF7CED" w:rsidP="00FF7CED">
      <w:pPr>
        <w:tabs>
          <w:tab w:val="clear" w:pos="425"/>
          <w:tab w:val="clear" w:pos="851"/>
        </w:tabs>
        <w:spacing w:after="160" w:line="259" w:lineRule="auto"/>
        <w:rPr>
          <w:rFonts w:eastAsia="Times New Roman"/>
          <w:lang w:eastAsia="hu-HU"/>
        </w:rPr>
      </w:pPr>
    </w:p>
    <w:p w:rsidR="00FF7CED" w:rsidRDefault="00FF7CED">
      <w:pPr>
        <w:tabs>
          <w:tab w:val="clear" w:pos="425"/>
          <w:tab w:val="clear" w:pos="851"/>
        </w:tabs>
        <w:spacing w:after="160" w:line="259" w:lineRule="auto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hu-HU"/>
        </w:rPr>
      </w:pPr>
    </w:p>
    <w:p w:rsidR="00CD18C3" w:rsidRPr="00675FD7" w:rsidRDefault="00677622" w:rsidP="0056158D">
      <w:pPr>
        <w:pStyle w:val="Cmsor2"/>
        <w:ind w:left="425"/>
        <w:rPr>
          <w:rFonts w:eastAsia="Times New Roman"/>
          <w:lang w:eastAsia="hu-HU"/>
        </w:rPr>
      </w:pPr>
      <w:bookmarkStart w:id="18" w:name="_Toc506268397"/>
      <w:r>
        <w:rPr>
          <w:rFonts w:eastAsia="Times New Roman"/>
          <w:lang w:eastAsia="hu-HU"/>
        </w:rPr>
        <w:t>M</w:t>
      </w:r>
      <w:r w:rsidR="00CD18C3" w:rsidRPr="00675FD7">
        <w:rPr>
          <w:rFonts w:eastAsia="Times New Roman"/>
          <w:lang w:eastAsia="hu-HU"/>
        </w:rPr>
        <w:t>inősített Tehetséggondozó Műhely (MTM)</w:t>
      </w:r>
      <w:bookmarkEnd w:id="18"/>
    </w:p>
    <w:p w:rsidR="002654BB" w:rsidRPr="00675FD7" w:rsidRDefault="002654BB" w:rsidP="002654BB">
      <w:pPr>
        <w:shd w:val="clear" w:color="auto" w:fill="FFFFFF"/>
        <w:tabs>
          <w:tab w:val="clear" w:pos="425"/>
          <w:tab w:val="clear" w:pos="851"/>
        </w:tabs>
        <w:spacing w:before="100" w:beforeAutospacing="1" w:after="60"/>
        <w:rPr>
          <w:rFonts w:eastAsia="Times New Roman" w:cstheme="minorHAnsi"/>
          <w:color w:val="222222"/>
          <w:szCs w:val="24"/>
          <w:lang w:eastAsia="hu-HU"/>
        </w:rPr>
      </w:pPr>
      <w:r w:rsidRPr="00675FD7">
        <w:rPr>
          <w:rFonts w:eastAsia="Times New Roman" w:cstheme="minorHAnsi"/>
          <w:color w:val="222222"/>
          <w:szCs w:val="24"/>
          <w:lang w:eastAsia="hu-HU"/>
        </w:rPr>
        <w:t xml:space="preserve">2018 első hónapjaiban négy akkreditált pedagógus-továbbképzés szervezését tervezzük az </w:t>
      </w:r>
      <w:proofErr w:type="spellStart"/>
      <w:r w:rsidRPr="00675FD7">
        <w:rPr>
          <w:rFonts w:eastAsia="Times New Roman" w:cstheme="minorHAnsi"/>
          <w:color w:val="222222"/>
          <w:szCs w:val="24"/>
          <w:lang w:eastAsia="hu-HU"/>
        </w:rPr>
        <w:t>MTM-ek</w:t>
      </w:r>
      <w:proofErr w:type="spellEnd"/>
      <w:r w:rsidRPr="00675FD7">
        <w:rPr>
          <w:rFonts w:eastAsia="Times New Roman" w:cstheme="minorHAnsi"/>
          <w:color w:val="222222"/>
          <w:szCs w:val="24"/>
          <w:lang w:eastAsia="hu-HU"/>
        </w:rPr>
        <w:t xml:space="preserve"> pedagógusai részére:</w:t>
      </w:r>
    </w:p>
    <w:p w:rsidR="002654BB" w:rsidRPr="00675FD7" w:rsidRDefault="002654BB" w:rsidP="00675FD7">
      <w:pPr>
        <w:pStyle w:val="Listaszerbekezds"/>
        <w:numPr>
          <w:ilvl w:val="0"/>
          <w:numId w:val="19"/>
        </w:numPr>
        <w:shd w:val="clear" w:color="auto" w:fill="FFFFFF"/>
        <w:tabs>
          <w:tab w:val="clear" w:pos="425"/>
          <w:tab w:val="clear" w:pos="851"/>
        </w:tabs>
        <w:spacing w:before="100" w:beforeAutospacing="1"/>
        <w:rPr>
          <w:rFonts w:eastAsia="Times New Roman" w:cstheme="minorHAnsi"/>
          <w:color w:val="222222"/>
          <w:szCs w:val="24"/>
          <w:lang w:eastAsia="hu-HU"/>
        </w:rPr>
      </w:pPr>
      <w:r w:rsidRPr="00675FD7">
        <w:rPr>
          <w:rFonts w:eastAsia="Times New Roman" w:cstheme="minorHAnsi"/>
          <w:color w:val="222222"/>
          <w:szCs w:val="24"/>
          <w:lang w:eastAsia="hu-HU"/>
        </w:rPr>
        <w:t>„</w:t>
      </w:r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A tehetség felismerése és gondozása az iskolában”;</w:t>
      </w:r>
    </w:p>
    <w:p w:rsidR="002654BB" w:rsidRPr="00675FD7" w:rsidRDefault="002654BB" w:rsidP="00675FD7">
      <w:pPr>
        <w:pStyle w:val="Listaszerbekezds"/>
        <w:numPr>
          <w:ilvl w:val="0"/>
          <w:numId w:val="19"/>
        </w:numPr>
        <w:shd w:val="clear" w:color="auto" w:fill="FFFFFF"/>
        <w:tabs>
          <w:tab w:val="clear" w:pos="425"/>
          <w:tab w:val="clear" w:pos="851"/>
        </w:tabs>
        <w:spacing w:before="100" w:beforeAutospacing="1"/>
        <w:rPr>
          <w:rFonts w:eastAsia="Times New Roman" w:cstheme="minorHAnsi"/>
          <w:color w:val="222222"/>
          <w:szCs w:val="24"/>
          <w:lang w:eastAsia="hu-HU"/>
        </w:rPr>
      </w:pPr>
      <w:r w:rsidRPr="00675FD7">
        <w:rPr>
          <w:rFonts w:eastAsia="Times New Roman" w:cstheme="minorHAnsi"/>
          <w:color w:val="222222"/>
          <w:szCs w:val="24"/>
          <w:lang w:eastAsia="hu-HU"/>
        </w:rPr>
        <w:t>„</w:t>
      </w:r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Utak és lehetőségek tehetségmentorok számára</w:t>
      </w:r>
      <w:r w:rsidRPr="00675FD7">
        <w:rPr>
          <w:rFonts w:eastAsia="Times New Roman" w:cstheme="minorHAnsi"/>
          <w:color w:val="222222"/>
          <w:szCs w:val="24"/>
          <w:lang w:eastAsia="hu-HU"/>
        </w:rPr>
        <w:t>. Tehetségmentor képzés tehetséggondozó szakemberek részére”;</w:t>
      </w:r>
    </w:p>
    <w:p w:rsidR="002654BB" w:rsidRPr="00675FD7" w:rsidRDefault="002654BB" w:rsidP="00675FD7">
      <w:pPr>
        <w:pStyle w:val="Listaszerbekezds"/>
        <w:numPr>
          <w:ilvl w:val="0"/>
          <w:numId w:val="19"/>
        </w:numPr>
        <w:shd w:val="clear" w:color="auto" w:fill="FFFFFF"/>
        <w:tabs>
          <w:tab w:val="clear" w:pos="425"/>
          <w:tab w:val="clear" w:pos="851"/>
        </w:tabs>
        <w:spacing w:before="100" w:beforeAutospacing="1"/>
        <w:rPr>
          <w:rFonts w:eastAsia="Times New Roman" w:cstheme="minorHAnsi"/>
          <w:color w:val="222222"/>
          <w:szCs w:val="24"/>
          <w:lang w:eastAsia="hu-HU"/>
        </w:rPr>
      </w:pPr>
      <w:r w:rsidRPr="00675FD7">
        <w:rPr>
          <w:rFonts w:eastAsia="Times New Roman" w:cstheme="minorHAnsi"/>
          <w:color w:val="222222"/>
          <w:szCs w:val="24"/>
          <w:lang w:eastAsia="hu-HU"/>
        </w:rPr>
        <w:t>„</w:t>
      </w:r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A természet, a szabadtéri tevékenységek (</w:t>
      </w:r>
      <w:proofErr w:type="spellStart"/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outdoor</w:t>
      </w:r>
      <w:proofErr w:type="spellEnd"/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 xml:space="preserve"> </w:t>
      </w:r>
      <w:proofErr w:type="spellStart"/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education</w:t>
      </w:r>
      <w:proofErr w:type="spellEnd"/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)</w:t>
      </w:r>
      <w:r w:rsidRPr="00675FD7">
        <w:rPr>
          <w:rFonts w:eastAsia="Times New Roman" w:cstheme="minorHAnsi"/>
          <w:color w:val="222222"/>
          <w:szCs w:val="24"/>
          <w:lang w:eastAsia="hu-HU"/>
        </w:rPr>
        <w:t> </w:t>
      </w:r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és a komplex tanulásszervezési formák fontossága és lehetőségei a tehetséggondozásban”;</w:t>
      </w:r>
    </w:p>
    <w:p w:rsidR="002654BB" w:rsidRPr="00675FD7" w:rsidRDefault="002654BB" w:rsidP="00675FD7">
      <w:pPr>
        <w:pStyle w:val="Listaszerbekezds"/>
        <w:numPr>
          <w:ilvl w:val="0"/>
          <w:numId w:val="19"/>
        </w:numPr>
        <w:shd w:val="clear" w:color="auto" w:fill="FFFFFF"/>
        <w:tabs>
          <w:tab w:val="clear" w:pos="425"/>
          <w:tab w:val="clear" w:pos="851"/>
        </w:tabs>
        <w:spacing w:before="100" w:beforeAutospacing="1" w:after="60"/>
        <w:rPr>
          <w:rFonts w:eastAsia="Times New Roman" w:cstheme="minorHAnsi"/>
          <w:color w:val="222222"/>
          <w:szCs w:val="24"/>
          <w:lang w:eastAsia="hu-HU"/>
        </w:rPr>
      </w:pPr>
      <w:r w:rsidRPr="00675FD7">
        <w:rPr>
          <w:rFonts w:eastAsia="Times New Roman" w:cstheme="minorHAnsi"/>
          <w:color w:val="222222"/>
          <w:szCs w:val="24"/>
          <w:lang w:eastAsia="hu-HU"/>
        </w:rPr>
        <w:t>„</w:t>
      </w:r>
      <w:r w:rsidRPr="00675FD7">
        <w:rPr>
          <w:rFonts w:eastAsia="Times New Roman" w:cstheme="minorHAnsi"/>
          <w:b/>
          <w:bCs/>
          <w:color w:val="222222"/>
          <w:szCs w:val="24"/>
          <w:lang w:eastAsia="hu-HU"/>
        </w:rPr>
        <w:t>Tehetségbarát tanítási módszerek”.</w:t>
      </w:r>
    </w:p>
    <w:p w:rsidR="00CD18C3" w:rsidRDefault="002654BB" w:rsidP="00CD18C3">
      <w:pPr>
        <w:tabs>
          <w:tab w:val="clear" w:pos="425"/>
          <w:tab w:val="clear" w:pos="851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 w:rsidRPr="00675FD7">
        <w:rPr>
          <w:rFonts w:eastAsia="Times New Roman" w:cstheme="minorHAnsi"/>
          <w:szCs w:val="24"/>
          <w:lang w:eastAsia="hu-HU"/>
        </w:rPr>
        <w:t>Részletekért, jelentkezés végett, keresse Gyurkó Pétert MTM irodavezetőt</w:t>
      </w:r>
      <w:r w:rsidR="00960826" w:rsidRPr="00675FD7">
        <w:rPr>
          <w:rFonts w:eastAsia="Times New Roman" w:cstheme="minorHAnsi"/>
          <w:szCs w:val="24"/>
          <w:lang w:eastAsia="hu-HU"/>
        </w:rPr>
        <w:t xml:space="preserve"> az alábbi elérhetőségeken</w:t>
      </w:r>
      <w:r w:rsidRPr="00675FD7">
        <w:rPr>
          <w:rFonts w:eastAsia="Times New Roman" w:cstheme="minorHAnsi"/>
          <w:szCs w:val="24"/>
          <w:lang w:eastAsia="hu-HU"/>
        </w:rPr>
        <w:t xml:space="preserve"> (+36 20 360 2526, </w:t>
      </w:r>
      <w:hyperlink r:id="rId20" w:history="1">
        <w:r w:rsidR="00960826" w:rsidRPr="00675FD7">
          <w:rPr>
            <w:rStyle w:val="Hiperhivatkozs"/>
            <w:rFonts w:eastAsia="Times New Roman" w:cstheme="minorHAnsi"/>
            <w:szCs w:val="24"/>
            <w:lang w:eastAsia="hu-HU"/>
          </w:rPr>
          <w:t>gyurkop.berze@gmail.com</w:t>
        </w:r>
      </w:hyperlink>
      <w:r w:rsidRPr="00675FD7">
        <w:rPr>
          <w:rFonts w:eastAsia="Times New Roman" w:cstheme="minorHAnsi"/>
          <w:szCs w:val="24"/>
          <w:lang w:eastAsia="hu-HU"/>
        </w:rPr>
        <w:t>)</w:t>
      </w:r>
      <w:r w:rsidR="00960826" w:rsidRPr="00675FD7">
        <w:rPr>
          <w:rFonts w:eastAsia="Times New Roman" w:cstheme="minorHAnsi"/>
          <w:szCs w:val="24"/>
          <w:lang w:eastAsia="hu-HU"/>
        </w:rPr>
        <w:t xml:space="preserve"> vagy személyesen a Berzében.</w:t>
      </w:r>
    </w:p>
    <w:bookmarkEnd w:id="1"/>
    <w:bookmarkEnd w:id="2"/>
    <w:p w:rsidR="004018A7" w:rsidRDefault="004018A7" w:rsidP="00CD18C3">
      <w:pPr>
        <w:tabs>
          <w:tab w:val="clear" w:pos="425"/>
          <w:tab w:val="clear" w:pos="851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</w:p>
    <w:p w:rsidR="009646B1" w:rsidRDefault="00D5168D" w:rsidP="00FF7CED">
      <w:pPr>
        <w:jc w:val="center"/>
      </w:pPr>
      <w:r>
        <w:br w:type="page"/>
      </w:r>
    </w:p>
    <w:p w:rsidR="009646B1" w:rsidRDefault="009646B1" w:rsidP="009646B1">
      <w:pPr>
        <w:pStyle w:val="Cmsor2"/>
        <w:ind w:left="425"/>
      </w:pPr>
      <w:bookmarkStart w:id="19" w:name="_Toc506268398"/>
      <w:r>
        <w:t>Házi bajnokság</w:t>
      </w:r>
      <w:bookmarkEnd w:id="19"/>
    </w:p>
    <w:p w:rsidR="002D053D" w:rsidRDefault="002D053D" w:rsidP="002D053D">
      <w:pPr>
        <w:jc w:val="center"/>
        <w:rPr>
          <w:b/>
          <w:sz w:val="44"/>
          <w:szCs w:val="44"/>
        </w:rPr>
      </w:pPr>
    </w:p>
    <w:p w:rsidR="002D053D" w:rsidRDefault="002D053D" w:rsidP="002D053D">
      <w:pPr>
        <w:jc w:val="center"/>
        <w:rPr>
          <w:b/>
          <w:sz w:val="44"/>
          <w:szCs w:val="44"/>
        </w:rPr>
      </w:pPr>
    </w:p>
    <w:p w:rsidR="00FF7CED" w:rsidRDefault="00FF7CED">
      <w:pPr>
        <w:tabs>
          <w:tab w:val="clear" w:pos="425"/>
          <w:tab w:val="clear" w:pos="851"/>
        </w:tabs>
        <w:spacing w:after="160" w:line="259" w:lineRule="auto"/>
      </w:pPr>
    </w:p>
    <w:p w:rsidR="002D053D" w:rsidRDefault="002D053D">
      <w:pPr>
        <w:tabs>
          <w:tab w:val="clear" w:pos="425"/>
          <w:tab w:val="clear" w:pos="851"/>
        </w:tabs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018A7" w:rsidRPr="000D710A" w:rsidRDefault="004018A7" w:rsidP="0056158D">
      <w:pPr>
        <w:pStyle w:val="Cmsor2"/>
        <w:ind w:left="360"/>
      </w:pPr>
      <w:bookmarkStart w:id="20" w:name="_Toc506268399"/>
      <w:r w:rsidRPr="000D710A">
        <w:t>Pályázatok / versenyfelhívások</w:t>
      </w:r>
      <w:bookmarkEnd w:id="20"/>
    </w:p>
    <w:p w:rsidR="001F63F9" w:rsidRDefault="001F63F9" w:rsidP="001F63F9">
      <w:pPr>
        <w:tabs>
          <w:tab w:val="clear" w:pos="425"/>
          <w:tab w:val="clear" w:pos="851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 w:rsidRPr="00675FD7">
        <w:rPr>
          <w:rFonts w:eastAsia="Times New Roman" w:cstheme="minorHAnsi"/>
          <w:szCs w:val="24"/>
          <w:lang w:eastAsia="hu-HU"/>
        </w:rPr>
        <w:t>Minden versenykiírás megtalálható a honlapunkon (</w:t>
      </w:r>
      <w:hyperlink r:id="rId21" w:history="1">
        <w:r w:rsidRPr="00675FD7">
          <w:rPr>
            <w:rStyle w:val="Hiperhivatkozs"/>
            <w:rFonts w:eastAsia="Times New Roman" w:cstheme="minorHAnsi"/>
            <w:szCs w:val="24"/>
            <w:lang w:eastAsia="hu-HU"/>
          </w:rPr>
          <w:t>www.berze.hu</w:t>
        </w:r>
      </w:hyperlink>
      <w:r w:rsidRPr="00675FD7">
        <w:rPr>
          <w:rFonts w:eastAsia="Times New Roman" w:cstheme="minorHAnsi"/>
          <w:szCs w:val="24"/>
          <w:lang w:eastAsia="hu-HU"/>
        </w:rPr>
        <w:t>) a versenykiírások menüpontban.</w:t>
      </w:r>
    </w:p>
    <w:p w:rsidR="00D5168D" w:rsidRPr="00406081" w:rsidRDefault="00D5168D" w:rsidP="00D5168D">
      <w:pPr>
        <w:pStyle w:val="Listaszerbekezds"/>
        <w:shd w:val="clear" w:color="auto" w:fill="FFFFFF"/>
        <w:spacing w:after="120"/>
        <w:jc w:val="both"/>
        <w:rPr>
          <w:rStyle w:val="Kiemels2"/>
          <w:rFonts w:cstheme="minorHAnsi"/>
          <w:b w:val="0"/>
          <w:bCs w:val="0"/>
          <w:color w:val="222222"/>
          <w:szCs w:val="24"/>
        </w:rPr>
      </w:pPr>
    </w:p>
    <w:p w:rsidR="0066006C" w:rsidRPr="00406081" w:rsidRDefault="0066006C" w:rsidP="0066006C">
      <w:pPr>
        <w:pStyle w:val="Listaszerbekezds"/>
        <w:numPr>
          <w:ilvl w:val="0"/>
          <w:numId w:val="29"/>
        </w:numPr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  <w:r w:rsidRPr="00406081">
        <w:rPr>
          <w:rFonts w:eastAsia="Times New Roman" w:cstheme="minorHAnsi"/>
          <w:color w:val="222222"/>
          <w:szCs w:val="24"/>
          <w:lang w:eastAsia="hu-HU"/>
        </w:rPr>
        <w:t>A korábbi évekhez hasonlóan az idei évben is megrendezésre kerül a </w:t>
      </w:r>
      <w:r w:rsidRPr="00406081">
        <w:rPr>
          <w:rFonts w:eastAsia="Times New Roman" w:cstheme="minorHAnsi"/>
          <w:bCs/>
          <w:color w:val="222222"/>
          <w:szCs w:val="24"/>
          <w:lang w:eastAsia="hu-HU"/>
        </w:rPr>
        <w:t>Samsung Tanulmányi Verseny</w:t>
      </w:r>
      <w:r w:rsidRPr="00406081">
        <w:rPr>
          <w:rFonts w:eastAsia="Times New Roman" w:cstheme="minorHAnsi"/>
          <w:color w:val="222222"/>
          <w:szCs w:val="24"/>
          <w:lang w:eastAsia="hu-HU"/>
        </w:rPr>
        <w:t>, melynek célja a fiatal tehetségek felkutatása, megmérettetése és támogatása. Célcsoportunk a végzős, 12. évfolyamos, matematikából tehetséges diákok, de nem szeretnénk kizárni az alsóbb éves tehetségeket sem. A verseny két fordulóból áll. Az elsőre február 21 és 23. között, a második fordulóra pedig március elején kerül sor. A verseny matematika tantárgyból összeállított feladatsort tartalmaz. Felkészülni kombinatorika, valószínűség számítás, algebra, trigonometria, geometria, koordináta geometria (függvények) és halmazok témakörökből érdemes, a feladatok is ilyen területekről lesznek összeállítva.</w:t>
      </w:r>
    </w:p>
    <w:p w:rsidR="00D5168D" w:rsidRPr="00406081" w:rsidRDefault="00D5168D" w:rsidP="00D5168D">
      <w:pPr>
        <w:pStyle w:val="Listaszerbekezds"/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</w:p>
    <w:p w:rsidR="00406081" w:rsidRDefault="00D5168D" w:rsidP="00406081">
      <w:pPr>
        <w:pStyle w:val="Listaszerbekezds"/>
        <w:numPr>
          <w:ilvl w:val="0"/>
          <w:numId w:val="29"/>
        </w:numPr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  <w:r w:rsidRPr="00406081">
        <w:rPr>
          <w:rFonts w:eastAsia="Times New Roman" w:cstheme="minorHAnsi"/>
          <w:color w:val="222222"/>
          <w:szCs w:val="24"/>
          <w:lang w:eastAsia="hu-HU"/>
        </w:rPr>
        <w:t>A korábbi évekhez hasonlóan az idei évben is megrendezésre kerül a </w:t>
      </w:r>
      <w:r w:rsidRPr="00406081">
        <w:rPr>
          <w:rFonts w:eastAsia="Times New Roman" w:cstheme="minorHAnsi"/>
          <w:bCs/>
          <w:color w:val="222222"/>
          <w:szCs w:val="24"/>
          <w:lang w:eastAsia="hu-HU"/>
        </w:rPr>
        <w:t>Samsung Tanulmányi Verseny</w:t>
      </w:r>
      <w:r w:rsidRPr="00406081">
        <w:rPr>
          <w:rFonts w:eastAsia="Times New Roman" w:cstheme="minorHAnsi"/>
          <w:color w:val="222222"/>
          <w:szCs w:val="24"/>
          <w:lang w:eastAsia="hu-HU"/>
        </w:rPr>
        <w:t>, melynek célja a fiatal tehetségek felkutatása, megmérettetése és támogatása. Célcsoportunk a végzős, 12. évfolyamos, fizikából tehetséges diákok, de nem szeretnénk kizárni az alsóbb éves tehetségeket sem. A verseny két fordulóból áll. Az elsőre február 21. és 23. között, a második fordulóra pedig március elején kerül sor. A verseny fizika tantárgyból összeállított feladatsort tartalmaz. Felkészülni mechanika, hőtan, elektromágnesesség valamint optika témakörökből érdemes, a feladatok is ilyen területekről lesznek összeállítva. Az idei évben a korábbiaktól eltérően a szaktanárok segítségét szeretnénk kérni a feladatlapok összeállításában, mellyel az a célunk, hogy a verseny feladatait még inkább összhangba hozzuk a tantervben megköveteltekkel.</w:t>
      </w:r>
    </w:p>
    <w:p w:rsidR="00406081" w:rsidRDefault="00406081" w:rsidP="00406081">
      <w:pPr>
        <w:pStyle w:val="Listaszerbekezds"/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</w:p>
    <w:p w:rsidR="00406081" w:rsidRPr="00136B79" w:rsidRDefault="00406081" w:rsidP="00406081">
      <w:pPr>
        <w:pStyle w:val="Listaszerbekezds"/>
        <w:numPr>
          <w:ilvl w:val="0"/>
          <w:numId w:val="29"/>
        </w:numPr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  <w:r w:rsidRPr="00406081">
        <w:rPr>
          <w:rFonts w:cstheme="minorHAnsi"/>
          <w:bCs/>
          <w:color w:val="000000"/>
          <w:szCs w:val="24"/>
        </w:rPr>
        <w:t>A Felvidékről kitelepített magyarok április 12-i emléknapja alkalmából</w:t>
      </w:r>
      <w:r>
        <w:rPr>
          <w:rFonts w:cstheme="minorHAnsi"/>
          <w:bCs/>
          <w:color w:val="000000"/>
          <w:szCs w:val="24"/>
        </w:rPr>
        <w:t xml:space="preserve">. </w:t>
      </w:r>
      <w:r w:rsidRPr="00406081">
        <w:rPr>
          <w:rFonts w:cstheme="minorHAnsi"/>
          <w:bCs/>
          <w:color w:val="000000"/>
          <w:szCs w:val="24"/>
        </w:rPr>
        <w:t xml:space="preserve">A Rákóczi Szövetség pályázatot hirdet Kárpát-medencei középiskolások és egyetemisták számára a Felvidékről kitelepített magyarok április 12-i emléknapja alkalmából, azzal a céllal, hogy minél több fiatal kerülhessen közelebbi kapcsolatba – önálló alkotó- vagy kutatómunkával – a </w:t>
      </w:r>
      <w:proofErr w:type="spellStart"/>
      <w:r w:rsidRPr="00406081">
        <w:rPr>
          <w:rFonts w:cstheme="minorHAnsi"/>
          <w:bCs/>
          <w:color w:val="000000"/>
          <w:szCs w:val="24"/>
        </w:rPr>
        <w:t>Beneš-dekrétumok</w:t>
      </w:r>
      <w:proofErr w:type="spellEnd"/>
      <w:r w:rsidRPr="00406081">
        <w:rPr>
          <w:rFonts w:cstheme="minorHAnsi"/>
          <w:bCs/>
          <w:color w:val="000000"/>
          <w:szCs w:val="24"/>
        </w:rPr>
        <w:t xml:space="preserve"> következtében a Csehszlovák Köztársaságból kizárt, Magyarországra telepített több mint</w:t>
      </w:r>
      <w:r>
        <w:rPr>
          <w:rFonts w:cstheme="minorHAnsi"/>
          <w:bCs/>
          <w:color w:val="000000"/>
          <w:szCs w:val="24"/>
        </w:rPr>
        <w:t xml:space="preserve"> százezer magyar ember sorsával. </w:t>
      </w:r>
      <w:r w:rsidRPr="00406081">
        <w:rPr>
          <w:rFonts w:cstheme="minorHAnsi"/>
          <w:bCs/>
          <w:color w:val="000000"/>
          <w:szCs w:val="24"/>
        </w:rPr>
        <w:t>Az emléknap méltó dátuma április 12-e, mivel 1947. április 12-én indult az első transzport Magyarország felé.</w:t>
      </w:r>
    </w:p>
    <w:p w:rsidR="00136B79" w:rsidRPr="00136B79" w:rsidRDefault="00136B79" w:rsidP="00136B79">
      <w:pPr>
        <w:shd w:val="clear" w:color="auto" w:fill="FFFFFF"/>
        <w:tabs>
          <w:tab w:val="clear" w:pos="425"/>
          <w:tab w:val="clear" w:pos="851"/>
        </w:tabs>
        <w:jc w:val="both"/>
        <w:rPr>
          <w:rFonts w:eastAsia="Times New Roman" w:cstheme="minorHAnsi"/>
          <w:color w:val="222222"/>
          <w:szCs w:val="24"/>
          <w:lang w:eastAsia="hu-HU"/>
        </w:rPr>
      </w:pPr>
    </w:p>
    <w:p w:rsidR="00406081" w:rsidRDefault="00406081" w:rsidP="00406081">
      <w:pPr>
        <w:tabs>
          <w:tab w:val="clear" w:pos="425"/>
          <w:tab w:val="clear" w:pos="851"/>
        </w:tabs>
        <w:spacing w:before="100" w:beforeAutospacing="1" w:after="100" w:afterAutospacing="1"/>
        <w:jc w:val="both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 xml:space="preserve">Részletes versenyfelhívások a faliújságon és a </w:t>
      </w:r>
      <w:hyperlink r:id="rId22" w:history="1">
        <w:r w:rsidRPr="000B4B1C">
          <w:rPr>
            <w:rStyle w:val="Hiperhivatkozs"/>
            <w:rFonts w:eastAsia="Times New Roman" w:cstheme="minorHAnsi"/>
            <w:szCs w:val="24"/>
            <w:lang w:eastAsia="hu-HU"/>
          </w:rPr>
          <w:t>www.berze.hu</w:t>
        </w:r>
      </w:hyperlink>
      <w:r>
        <w:rPr>
          <w:rFonts w:eastAsia="Times New Roman" w:cstheme="minorHAnsi"/>
          <w:szCs w:val="24"/>
          <w:lang w:eastAsia="hu-HU"/>
        </w:rPr>
        <w:t xml:space="preserve"> oldalon találhatók.</w:t>
      </w:r>
    </w:p>
    <w:p w:rsidR="004018A7" w:rsidRPr="00406081" w:rsidRDefault="00406081" w:rsidP="00406081">
      <w:pPr>
        <w:pStyle w:val="Cmsor1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br w:type="page"/>
      </w:r>
      <w:bookmarkStart w:id="21" w:name="_Toc506268400"/>
      <w:r w:rsidR="00D60A37">
        <w:rPr>
          <w:rFonts w:eastAsia="Times New Roman" w:cstheme="minorHAnsi"/>
          <w:szCs w:val="24"/>
          <w:lang w:eastAsia="hu-HU"/>
        </w:rPr>
        <w:t>M</w:t>
      </w:r>
      <w:r w:rsidR="001B37E4">
        <w:rPr>
          <w:rFonts w:eastAsia="Times New Roman"/>
          <w:lang w:eastAsia="hu-HU"/>
        </w:rPr>
        <w:t>egjelenések</w:t>
      </w:r>
      <w:bookmarkEnd w:id="21"/>
    </w:p>
    <w:p w:rsidR="001B37E4" w:rsidRPr="001B37E4" w:rsidRDefault="001B37E4" w:rsidP="001B37E4"/>
    <w:p w:rsidR="00C043F3" w:rsidRPr="00C043F3" w:rsidRDefault="00C043F3" w:rsidP="00C043F3">
      <w:pPr>
        <w:rPr>
          <w:rFonts w:cstheme="minorHAnsi"/>
          <w:szCs w:val="21"/>
          <w:shd w:val="clear" w:color="auto" w:fill="FFFFFF"/>
        </w:rPr>
      </w:pPr>
    </w:p>
    <w:p w:rsidR="00C043F3" w:rsidRDefault="00C043F3" w:rsidP="00C043F3">
      <w:pPr>
        <w:pStyle w:val="Listaszerbekezds"/>
        <w:numPr>
          <w:ilvl w:val="0"/>
          <w:numId w:val="25"/>
        </w:numPr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>Újabb tehetséges „Öreg”diák a Berzéből: A divattervezés világában remekel Kecskés Kinga</w:t>
      </w:r>
    </w:p>
    <w:p w:rsidR="00C043F3" w:rsidRDefault="008746E9" w:rsidP="00C043F3">
      <w:pPr>
        <w:pStyle w:val="Listaszerbekezds"/>
        <w:rPr>
          <w:rFonts w:cstheme="minorHAnsi"/>
          <w:szCs w:val="21"/>
          <w:shd w:val="clear" w:color="auto" w:fill="FFFFFF"/>
        </w:rPr>
      </w:pPr>
      <w:hyperlink r:id="rId23" w:history="1">
        <w:r w:rsidR="00C043F3" w:rsidRPr="00960CDE">
          <w:rPr>
            <w:rStyle w:val="Hiperhivatkozs"/>
            <w:rFonts w:cstheme="minorHAnsi"/>
            <w:szCs w:val="21"/>
            <w:shd w:val="clear" w:color="auto" w:fill="FFFFFF"/>
          </w:rPr>
          <w:t>http://kekesonline.hu/2018/01/28/ujabb-tehetseges-oregdiak-berzebol-divattervezes-vilagaban-remekel-kecskes-kinga/</w:t>
        </w:r>
      </w:hyperlink>
      <w:r w:rsidR="00C043F3">
        <w:rPr>
          <w:rFonts w:cstheme="minorHAnsi"/>
          <w:szCs w:val="21"/>
          <w:shd w:val="clear" w:color="auto" w:fill="FFFFFF"/>
        </w:rPr>
        <w:t xml:space="preserve"> </w:t>
      </w:r>
    </w:p>
    <w:p w:rsidR="00C043F3" w:rsidRDefault="00C043F3" w:rsidP="00C043F3">
      <w:pPr>
        <w:pStyle w:val="Listaszerbekezds"/>
        <w:rPr>
          <w:rFonts w:cstheme="minorHAnsi"/>
          <w:szCs w:val="21"/>
          <w:shd w:val="clear" w:color="auto" w:fill="FFFFFF"/>
        </w:rPr>
      </w:pPr>
    </w:p>
    <w:p w:rsidR="004A5190" w:rsidRDefault="004A5190" w:rsidP="00782415">
      <w:pPr>
        <w:pStyle w:val="Listaszerbekezds"/>
        <w:numPr>
          <w:ilvl w:val="0"/>
          <w:numId w:val="25"/>
        </w:numPr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Y csoport: Egy volt </w:t>
      </w:r>
      <w:proofErr w:type="spellStart"/>
      <w:r>
        <w:rPr>
          <w:rFonts w:cstheme="minorHAnsi"/>
          <w:szCs w:val="21"/>
          <w:shd w:val="clear" w:color="auto" w:fill="FFFFFF"/>
        </w:rPr>
        <w:t>berzés</w:t>
      </w:r>
      <w:proofErr w:type="spellEnd"/>
      <w:r>
        <w:rPr>
          <w:rFonts w:cstheme="minorHAnsi"/>
          <w:szCs w:val="21"/>
          <w:shd w:val="clear" w:color="auto" w:fill="FFFFFF"/>
        </w:rPr>
        <w:t xml:space="preserve"> a színpadon</w:t>
      </w:r>
    </w:p>
    <w:p w:rsidR="004A5190" w:rsidRDefault="008746E9" w:rsidP="004A5190">
      <w:pPr>
        <w:pStyle w:val="Listaszerbekezds"/>
        <w:rPr>
          <w:rStyle w:val="Hiperhivatkozs"/>
          <w:rFonts w:cstheme="minorHAnsi"/>
          <w:szCs w:val="21"/>
          <w:shd w:val="clear" w:color="auto" w:fill="FFFFFF"/>
        </w:rPr>
      </w:pPr>
      <w:hyperlink r:id="rId24" w:history="1">
        <w:r w:rsidR="004A5190" w:rsidRPr="00CE44E0">
          <w:rPr>
            <w:rStyle w:val="Hiperhivatkozs"/>
            <w:rFonts w:cstheme="minorHAnsi"/>
            <w:szCs w:val="21"/>
            <w:shd w:val="clear" w:color="auto" w:fill="FFFFFF"/>
          </w:rPr>
          <w:t>http://kekesonline.hu/2018/01/20/y-csoport-egy-volt-berzes-szinpadon-2/</w:t>
        </w:r>
      </w:hyperlink>
    </w:p>
    <w:p w:rsidR="00C043F3" w:rsidRPr="00C043F3" w:rsidRDefault="00C043F3" w:rsidP="00C043F3">
      <w:pPr>
        <w:rPr>
          <w:rFonts w:cstheme="minorHAnsi"/>
          <w:szCs w:val="21"/>
          <w:shd w:val="clear" w:color="auto" w:fill="FFFFFF"/>
        </w:rPr>
      </w:pPr>
    </w:p>
    <w:p w:rsidR="004A5190" w:rsidRDefault="004A5190" w:rsidP="004A5190">
      <w:pPr>
        <w:pStyle w:val="Listaszerbekezds"/>
        <w:rPr>
          <w:rFonts w:cstheme="minorHAnsi"/>
          <w:szCs w:val="21"/>
          <w:shd w:val="clear" w:color="auto" w:fill="FFFFFF"/>
        </w:rPr>
      </w:pPr>
    </w:p>
    <w:p w:rsidR="00782415" w:rsidRPr="00782415" w:rsidRDefault="004A5190" w:rsidP="00782415">
      <w:pPr>
        <w:pStyle w:val="Listaszerbekezds"/>
        <w:numPr>
          <w:ilvl w:val="0"/>
          <w:numId w:val="25"/>
        </w:numPr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Szárnyalnak a </w:t>
      </w:r>
      <w:proofErr w:type="spellStart"/>
      <w:r>
        <w:rPr>
          <w:rFonts w:cstheme="minorHAnsi"/>
          <w:szCs w:val="21"/>
          <w:shd w:val="clear" w:color="auto" w:fill="FFFFFF"/>
        </w:rPr>
        <w:t>berzés</w:t>
      </w:r>
      <w:proofErr w:type="spellEnd"/>
      <w:r>
        <w:rPr>
          <w:rFonts w:cstheme="minorHAnsi"/>
          <w:szCs w:val="21"/>
          <w:shd w:val="clear" w:color="auto" w:fill="FFFFFF"/>
        </w:rPr>
        <w:t xml:space="preserve"> színjátszósok</w:t>
      </w:r>
    </w:p>
    <w:p w:rsidR="004A5190" w:rsidRDefault="008746E9" w:rsidP="004A5190">
      <w:pPr>
        <w:pStyle w:val="Listaszerbekezds"/>
        <w:rPr>
          <w:rFonts w:eastAsia="Times New Roman" w:cstheme="minorHAnsi"/>
          <w:szCs w:val="24"/>
          <w:lang w:eastAsia="hu-HU"/>
        </w:rPr>
      </w:pPr>
      <w:hyperlink r:id="rId25" w:history="1">
        <w:r w:rsidR="004A5190" w:rsidRPr="004A5190">
          <w:rPr>
            <w:rStyle w:val="Hiperhivatkozs"/>
            <w:rFonts w:eastAsia="Times New Roman" w:cstheme="minorHAnsi"/>
            <w:szCs w:val="24"/>
            <w:lang w:eastAsia="hu-HU"/>
          </w:rPr>
          <w:t>http://kekesonline.hu/2018/01/22/szarnyalnak-berzes-szinjatszosok/</w:t>
        </w:r>
      </w:hyperlink>
    </w:p>
    <w:p w:rsidR="004A5190" w:rsidRDefault="004A5190" w:rsidP="004A5190">
      <w:pPr>
        <w:pStyle w:val="Listaszerbekezds"/>
        <w:rPr>
          <w:rFonts w:eastAsia="Times New Roman" w:cstheme="minorHAnsi"/>
          <w:szCs w:val="24"/>
          <w:lang w:eastAsia="hu-HU"/>
        </w:rPr>
      </w:pPr>
    </w:p>
    <w:p w:rsidR="002C582F" w:rsidRDefault="002C582F" w:rsidP="004A5190">
      <w:pPr>
        <w:pStyle w:val="Listaszerbekezds"/>
        <w:rPr>
          <w:rFonts w:eastAsia="Times New Roman" w:cstheme="minorHAnsi"/>
          <w:szCs w:val="24"/>
          <w:lang w:eastAsia="hu-HU"/>
        </w:rPr>
      </w:pPr>
    </w:p>
    <w:p w:rsidR="002C582F" w:rsidRPr="004A5190" w:rsidRDefault="002C582F" w:rsidP="002C582F">
      <w:pPr>
        <w:pStyle w:val="Listaszerbekezds"/>
        <w:ind w:left="0"/>
        <w:rPr>
          <w:rFonts w:eastAsia="Times New Roman" w:cstheme="minorHAnsi"/>
          <w:szCs w:val="24"/>
          <w:lang w:eastAsia="hu-HU"/>
        </w:rPr>
        <w:sectPr w:rsidR="002C582F" w:rsidRPr="004A5190" w:rsidSect="0056158D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szCs w:val="24"/>
          <w:lang w:eastAsia="hu-HU"/>
        </w:rPr>
        <w:t>Köszönet a megjelenésekért!</w:t>
      </w:r>
    </w:p>
    <w:p w:rsidR="00630F12" w:rsidRDefault="00F77F23" w:rsidP="001F2233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br w:type="page"/>
      </w:r>
    </w:p>
    <w:p w:rsidR="00630F12" w:rsidRDefault="00630F12" w:rsidP="003722B6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szCs w:val="24"/>
          <w:lang w:eastAsia="hu-HU"/>
        </w:rPr>
        <w:sectPr w:rsidR="00630F12" w:rsidSect="0056158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A4B58" w:rsidRDefault="006A4B58" w:rsidP="00E93748">
      <w:pPr>
        <w:tabs>
          <w:tab w:val="clear" w:pos="425"/>
          <w:tab w:val="clear" w:pos="851"/>
        </w:tabs>
        <w:spacing w:after="160" w:line="259" w:lineRule="auto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6D2B5B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Impresszum</w:t>
      </w:r>
    </w:p>
    <w:p w:rsidR="00AB158A" w:rsidRDefault="00AB158A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Ez a hírlevél a Gyöngyösi Berze Nagy János Gimnázium</w:t>
      </w:r>
      <w:r w:rsidR="007C7266">
        <w:rPr>
          <w:rFonts w:eastAsia="Times New Roman" w:cstheme="minorHAnsi"/>
          <w:szCs w:val="24"/>
          <w:lang w:eastAsia="hu-HU"/>
        </w:rPr>
        <w:t xml:space="preserve"> információközlő elektronikus újsága. </w:t>
      </w:r>
    </w:p>
    <w:p w:rsidR="007C7266" w:rsidRDefault="007C7266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7C7266" w:rsidRDefault="00DA62D6" w:rsidP="007C7266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  <w:r>
        <w:rPr>
          <w:rFonts w:eastAsia="Times New Roman" w:cstheme="minorHAnsi"/>
          <w:szCs w:val="24"/>
          <w:lang w:eastAsia="hu-HU"/>
        </w:rPr>
        <w:t>Szerkesz</w:t>
      </w:r>
      <w:r w:rsidR="00AB158A">
        <w:rPr>
          <w:rFonts w:eastAsia="Times New Roman" w:cstheme="minorHAnsi"/>
          <w:szCs w:val="24"/>
          <w:lang w:eastAsia="hu-HU"/>
        </w:rPr>
        <w:t>tette, kiadta: Gyurkó Péter</w:t>
      </w:r>
    </w:p>
    <w:p w:rsidR="004E38E3" w:rsidRDefault="004E38E3" w:rsidP="007C7266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</w:p>
    <w:p w:rsidR="00FA2C91" w:rsidRDefault="00FA2C91" w:rsidP="00C818C2">
      <w:pPr>
        <w:jc w:val="center"/>
        <w:rPr>
          <w:rFonts w:cstheme="minorHAnsi"/>
        </w:rPr>
      </w:pP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3200 Gyöngyös, Kossuth u. 33.</w:t>
      </w: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06 37 505 265</w:t>
      </w:r>
    </w:p>
    <w:p w:rsidR="00C818C2" w:rsidRPr="00675FD7" w:rsidRDefault="00C818C2" w:rsidP="00C818C2">
      <w:pPr>
        <w:jc w:val="center"/>
        <w:rPr>
          <w:rFonts w:cstheme="minorHAnsi"/>
        </w:rPr>
      </w:pPr>
      <w:r w:rsidRPr="00675FD7">
        <w:rPr>
          <w:rFonts w:cstheme="minorHAnsi"/>
        </w:rPr>
        <w:t>titkarsag@berze.hu</w:t>
      </w:r>
    </w:p>
    <w:p w:rsidR="00AB158A" w:rsidRDefault="007C7266" w:rsidP="00AB158A">
      <w:pPr>
        <w:tabs>
          <w:tab w:val="clear" w:pos="425"/>
          <w:tab w:val="clear" w:pos="851"/>
        </w:tabs>
        <w:spacing w:after="160" w:line="259" w:lineRule="auto"/>
        <w:jc w:val="center"/>
        <w:rPr>
          <w:rFonts w:eastAsia="Times New Roman" w:cstheme="minorHAnsi"/>
          <w:szCs w:val="24"/>
          <w:lang w:eastAsia="hu-HU"/>
        </w:rPr>
      </w:pPr>
      <w:r w:rsidRPr="00675FD7">
        <w:rPr>
          <w:rFonts w:cstheme="minorHAnsi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FB2CDB5" wp14:editId="698A85EC">
            <wp:simplePos x="0" y="0"/>
            <wp:positionH relativeFrom="margin">
              <wp:posOffset>2022475</wp:posOffset>
            </wp:positionH>
            <wp:positionV relativeFrom="paragraph">
              <wp:posOffset>477520</wp:posOffset>
            </wp:positionV>
            <wp:extent cx="1676400" cy="2140112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8A">
        <w:rPr>
          <w:rFonts w:eastAsia="Times New Roman" w:cstheme="minorHAnsi"/>
          <w:szCs w:val="24"/>
          <w:lang w:eastAsia="hu-HU"/>
        </w:rPr>
        <w:t>www.berze.hu</w:t>
      </w:r>
    </w:p>
    <w:sectPr w:rsidR="00AB158A" w:rsidSect="005615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3D" w:rsidRDefault="002D053D" w:rsidP="007C7266">
      <w:r>
        <w:separator/>
      </w:r>
    </w:p>
  </w:endnote>
  <w:endnote w:type="continuationSeparator" w:id="0">
    <w:p w:rsidR="002D053D" w:rsidRDefault="002D053D" w:rsidP="007C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5858"/>
      <w:docPartObj>
        <w:docPartGallery w:val="Page Numbers (Bottom of Page)"/>
        <w:docPartUnique/>
      </w:docPartObj>
    </w:sdtPr>
    <w:sdtEndPr/>
    <w:sdtContent>
      <w:p w:rsidR="002D053D" w:rsidRDefault="002D053D" w:rsidP="007C7266">
        <w:pPr>
          <w:pStyle w:val="llb"/>
          <w:tabs>
            <w:tab w:val="left" w:pos="438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46E9">
          <w:rPr>
            <w:noProof/>
          </w:rPr>
          <w:t>16</w:t>
        </w:r>
        <w:r>
          <w:fldChar w:fldCharType="end"/>
        </w:r>
      </w:p>
    </w:sdtContent>
  </w:sdt>
  <w:p w:rsidR="002D053D" w:rsidRDefault="002D05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3D" w:rsidRDefault="002D053D" w:rsidP="007C7266">
      <w:r>
        <w:separator/>
      </w:r>
    </w:p>
  </w:footnote>
  <w:footnote w:type="continuationSeparator" w:id="0">
    <w:p w:rsidR="002D053D" w:rsidRDefault="002D053D" w:rsidP="007C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D" w:rsidRDefault="002D053D" w:rsidP="007C7266">
    <w:pPr>
      <w:pStyle w:val="lfej"/>
      <w:jc w:val="right"/>
    </w:pPr>
    <w:r>
      <w:t>Berze Hírmondó</w:t>
    </w:r>
  </w:p>
  <w:p w:rsidR="002D053D" w:rsidRDefault="002D05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6F"/>
    <w:multiLevelType w:val="hybridMultilevel"/>
    <w:tmpl w:val="BD747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E20"/>
    <w:multiLevelType w:val="hybridMultilevel"/>
    <w:tmpl w:val="9578C40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5FCC"/>
    <w:multiLevelType w:val="hybridMultilevel"/>
    <w:tmpl w:val="2810716A"/>
    <w:lvl w:ilvl="0" w:tplc="4EFEC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85A55"/>
    <w:multiLevelType w:val="hybridMultilevel"/>
    <w:tmpl w:val="F112029E"/>
    <w:lvl w:ilvl="0" w:tplc="39FE3B8C">
      <w:start w:val="2018"/>
      <w:numFmt w:val="decimal"/>
      <w:lvlText w:val="%1."/>
      <w:lvlJc w:val="left"/>
      <w:pPr>
        <w:ind w:left="1249" w:hanging="540"/>
      </w:pPr>
      <w:rPr>
        <w:rFonts w:eastAsiaTheme="minorHAnsi" w:hint="default"/>
        <w:color w:val="222222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25E92"/>
    <w:multiLevelType w:val="hybridMultilevel"/>
    <w:tmpl w:val="8B04C290"/>
    <w:lvl w:ilvl="0" w:tplc="93C8E62A">
      <w:start w:val="2018"/>
      <w:numFmt w:val="decimal"/>
      <w:lvlText w:val="%1."/>
      <w:lvlJc w:val="left"/>
      <w:pPr>
        <w:ind w:left="900" w:hanging="540"/>
      </w:pPr>
      <w:rPr>
        <w:rFonts w:eastAsiaTheme="minorHAnsi" w:hint="default"/>
        <w:color w:val="222222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854"/>
    <w:multiLevelType w:val="hybridMultilevel"/>
    <w:tmpl w:val="F202EC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7762"/>
    <w:multiLevelType w:val="hybridMultilevel"/>
    <w:tmpl w:val="6F162E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F23D4"/>
    <w:multiLevelType w:val="multilevel"/>
    <w:tmpl w:val="69E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A739B"/>
    <w:multiLevelType w:val="hybridMultilevel"/>
    <w:tmpl w:val="A73A0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0054"/>
    <w:multiLevelType w:val="hybridMultilevel"/>
    <w:tmpl w:val="935CA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53A2"/>
    <w:multiLevelType w:val="hybridMultilevel"/>
    <w:tmpl w:val="7E5AA4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B47DA"/>
    <w:multiLevelType w:val="hybridMultilevel"/>
    <w:tmpl w:val="06EE2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D99"/>
    <w:multiLevelType w:val="hybridMultilevel"/>
    <w:tmpl w:val="369EA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4C7C"/>
    <w:multiLevelType w:val="hybridMultilevel"/>
    <w:tmpl w:val="D118F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0AD7"/>
    <w:multiLevelType w:val="hybridMultilevel"/>
    <w:tmpl w:val="93FEE56E"/>
    <w:lvl w:ilvl="0" w:tplc="D3F022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07F53"/>
    <w:multiLevelType w:val="hybridMultilevel"/>
    <w:tmpl w:val="F098805A"/>
    <w:lvl w:ilvl="0" w:tplc="673CF8D0">
      <w:start w:val="3200"/>
      <w:numFmt w:val="decimal"/>
      <w:lvlText w:val="(%1"/>
      <w:lvlJc w:val="left"/>
      <w:pPr>
        <w:ind w:left="268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4" w:hanging="360"/>
      </w:pPr>
    </w:lvl>
    <w:lvl w:ilvl="2" w:tplc="040E001B" w:tentative="1">
      <w:start w:val="1"/>
      <w:numFmt w:val="lowerRoman"/>
      <w:lvlText w:val="%3."/>
      <w:lvlJc w:val="right"/>
      <w:pPr>
        <w:ind w:left="3934" w:hanging="180"/>
      </w:pPr>
    </w:lvl>
    <w:lvl w:ilvl="3" w:tplc="040E000F" w:tentative="1">
      <w:start w:val="1"/>
      <w:numFmt w:val="decimal"/>
      <w:lvlText w:val="%4."/>
      <w:lvlJc w:val="left"/>
      <w:pPr>
        <w:ind w:left="4654" w:hanging="360"/>
      </w:pPr>
    </w:lvl>
    <w:lvl w:ilvl="4" w:tplc="040E0019" w:tentative="1">
      <w:start w:val="1"/>
      <w:numFmt w:val="lowerLetter"/>
      <w:lvlText w:val="%5."/>
      <w:lvlJc w:val="left"/>
      <w:pPr>
        <w:ind w:left="5374" w:hanging="360"/>
      </w:pPr>
    </w:lvl>
    <w:lvl w:ilvl="5" w:tplc="040E001B" w:tentative="1">
      <w:start w:val="1"/>
      <w:numFmt w:val="lowerRoman"/>
      <w:lvlText w:val="%6."/>
      <w:lvlJc w:val="right"/>
      <w:pPr>
        <w:ind w:left="6094" w:hanging="180"/>
      </w:pPr>
    </w:lvl>
    <w:lvl w:ilvl="6" w:tplc="040E000F" w:tentative="1">
      <w:start w:val="1"/>
      <w:numFmt w:val="decimal"/>
      <w:lvlText w:val="%7."/>
      <w:lvlJc w:val="left"/>
      <w:pPr>
        <w:ind w:left="6814" w:hanging="360"/>
      </w:pPr>
    </w:lvl>
    <w:lvl w:ilvl="7" w:tplc="040E0019" w:tentative="1">
      <w:start w:val="1"/>
      <w:numFmt w:val="lowerLetter"/>
      <w:lvlText w:val="%8."/>
      <w:lvlJc w:val="left"/>
      <w:pPr>
        <w:ind w:left="7534" w:hanging="360"/>
      </w:pPr>
    </w:lvl>
    <w:lvl w:ilvl="8" w:tplc="040E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6" w15:restartNumberingAfterBreak="0">
    <w:nsid w:val="418D77BC"/>
    <w:multiLevelType w:val="hybridMultilevel"/>
    <w:tmpl w:val="7A30F5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65284"/>
    <w:multiLevelType w:val="hybridMultilevel"/>
    <w:tmpl w:val="185012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A04D7C"/>
    <w:multiLevelType w:val="hybridMultilevel"/>
    <w:tmpl w:val="46FA3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1F3"/>
    <w:multiLevelType w:val="hybridMultilevel"/>
    <w:tmpl w:val="95BA8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04C82"/>
    <w:multiLevelType w:val="multilevel"/>
    <w:tmpl w:val="B2D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5C2969"/>
    <w:multiLevelType w:val="hybridMultilevel"/>
    <w:tmpl w:val="AC76B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4712E"/>
    <w:multiLevelType w:val="multilevel"/>
    <w:tmpl w:val="6A7C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66424B"/>
    <w:multiLevelType w:val="hybridMultilevel"/>
    <w:tmpl w:val="EB5475A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A49E2"/>
    <w:multiLevelType w:val="hybridMultilevel"/>
    <w:tmpl w:val="1DACA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B4633"/>
    <w:multiLevelType w:val="hybridMultilevel"/>
    <w:tmpl w:val="B2060F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684D"/>
    <w:multiLevelType w:val="multilevel"/>
    <w:tmpl w:val="3A0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906EC8"/>
    <w:multiLevelType w:val="hybridMultilevel"/>
    <w:tmpl w:val="7A4AD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27A57"/>
    <w:multiLevelType w:val="multilevel"/>
    <w:tmpl w:val="5EE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70DA2"/>
    <w:multiLevelType w:val="hybridMultilevel"/>
    <w:tmpl w:val="559EE20A"/>
    <w:lvl w:ilvl="0" w:tplc="52FAB8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432A0"/>
    <w:multiLevelType w:val="hybridMultilevel"/>
    <w:tmpl w:val="D774F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12"/>
  </w:num>
  <w:num w:numId="5">
    <w:abstractNumId w:val="18"/>
  </w:num>
  <w:num w:numId="6">
    <w:abstractNumId w:val="28"/>
  </w:num>
  <w:num w:numId="7">
    <w:abstractNumId w:val="26"/>
  </w:num>
  <w:num w:numId="8">
    <w:abstractNumId w:val="11"/>
  </w:num>
  <w:num w:numId="9">
    <w:abstractNumId w:val="23"/>
  </w:num>
  <w:num w:numId="10">
    <w:abstractNumId w:val="1"/>
  </w:num>
  <w:num w:numId="11">
    <w:abstractNumId w:val="24"/>
  </w:num>
  <w:num w:numId="12">
    <w:abstractNumId w:val="8"/>
  </w:num>
  <w:num w:numId="13">
    <w:abstractNumId w:val="7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22"/>
  </w:num>
  <w:num w:numId="19">
    <w:abstractNumId w:val="0"/>
  </w:num>
  <w:num w:numId="20">
    <w:abstractNumId w:val="29"/>
  </w:num>
  <w:num w:numId="21">
    <w:abstractNumId w:val="27"/>
  </w:num>
  <w:num w:numId="22">
    <w:abstractNumId w:val="6"/>
  </w:num>
  <w:num w:numId="23">
    <w:abstractNumId w:val="2"/>
  </w:num>
  <w:num w:numId="24">
    <w:abstractNumId w:val="5"/>
  </w:num>
  <w:num w:numId="25">
    <w:abstractNumId w:val="13"/>
  </w:num>
  <w:num w:numId="26">
    <w:abstractNumId w:val="15"/>
  </w:num>
  <w:num w:numId="27">
    <w:abstractNumId w:val="3"/>
  </w:num>
  <w:num w:numId="28">
    <w:abstractNumId w:val="4"/>
  </w:num>
  <w:num w:numId="29">
    <w:abstractNumId w:val="19"/>
  </w:num>
  <w:num w:numId="30">
    <w:abstractNumId w:val="20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E"/>
    <w:rsid w:val="0000279A"/>
    <w:rsid w:val="00020735"/>
    <w:rsid w:val="000260F3"/>
    <w:rsid w:val="00026F2E"/>
    <w:rsid w:val="0003448F"/>
    <w:rsid w:val="00035A0B"/>
    <w:rsid w:val="00037ADD"/>
    <w:rsid w:val="00042076"/>
    <w:rsid w:val="00064BC5"/>
    <w:rsid w:val="00064FA8"/>
    <w:rsid w:val="00066488"/>
    <w:rsid w:val="000671E8"/>
    <w:rsid w:val="00067248"/>
    <w:rsid w:val="00074BEE"/>
    <w:rsid w:val="00077233"/>
    <w:rsid w:val="000B0FB3"/>
    <w:rsid w:val="000B7746"/>
    <w:rsid w:val="000C1C76"/>
    <w:rsid w:val="000C7546"/>
    <w:rsid w:val="000D710A"/>
    <w:rsid w:val="000E2CF9"/>
    <w:rsid w:val="000E71E4"/>
    <w:rsid w:val="0010516F"/>
    <w:rsid w:val="0011600E"/>
    <w:rsid w:val="00116971"/>
    <w:rsid w:val="001307BB"/>
    <w:rsid w:val="00136013"/>
    <w:rsid w:val="00136B79"/>
    <w:rsid w:val="00144BBC"/>
    <w:rsid w:val="0014542E"/>
    <w:rsid w:val="001522BC"/>
    <w:rsid w:val="00164A60"/>
    <w:rsid w:val="0016598C"/>
    <w:rsid w:val="0018089A"/>
    <w:rsid w:val="00183C93"/>
    <w:rsid w:val="001842A6"/>
    <w:rsid w:val="001A27D4"/>
    <w:rsid w:val="001B01BE"/>
    <w:rsid w:val="001B0F02"/>
    <w:rsid w:val="001B37E4"/>
    <w:rsid w:val="001B5AAA"/>
    <w:rsid w:val="001C0959"/>
    <w:rsid w:val="001C7D0C"/>
    <w:rsid w:val="001E5DE0"/>
    <w:rsid w:val="001F2233"/>
    <w:rsid w:val="001F3010"/>
    <w:rsid w:val="001F63F9"/>
    <w:rsid w:val="0020308D"/>
    <w:rsid w:val="002256B4"/>
    <w:rsid w:val="00227DF0"/>
    <w:rsid w:val="002333A6"/>
    <w:rsid w:val="002374AA"/>
    <w:rsid w:val="0024312C"/>
    <w:rsid w:val="002434AB"/>
    <w:rsid w:val="002654BB"/>
    <w:rsid w:val="00270DC6"/>
    <w:rsid w:val="00274530"/>
    <w:rsid w:val="002830C2"/>
    <w:rsid w:val="00290DD3"/>
    <w:rsid w:val="002A7DB9"/>
    <w:rsid w:val="002B5F32"/>
    <w:rsid w:val="002C582F"/>
    <w:rsid w:val="002C6410"/>
    <w:rsid w:val="002C7D71"/>
    <w:rsid w:val="002D053D"/>
    <w:rsid w:val="002D338E"/>
    <w:rsid w:val="002D43B9"/>
    <w:rsid w:val="002F465E"/>
    <w:rsid w:val="002F5C83"/>
    <w:rsid w:val="0030131A"/>
    <w:rsid w:val="003165C9"/>
    <w:rsid w:val="0031786B"/>
    <w:rsid w:val="003310E0"/>
    <w:rsid w:val="00334199"/>
    <w:rsid w:val="00336BE8"/>
    <w:rsid w:val="00347CDC"/>
    <w:rsid w:val="00347F6A"/>
    <w:rsid w:val="00360076"/>
    <w:rsid w:val="003607FA"/>
    <w:rsid w:val="003722B6"/>
    <w:rsid w:val="00377B91"/>
    <w:rsid w:val="00385322"/>
    <w:rsid w:val="003A092F"/>
    <w:rsid w:val="003A63A1"/>
    <w:rsid w:val="003B3AD1"/>
    <w:rsid w:val="003C2801"/>
    <w:rsid w:val="003C2A67"/>
    <w:rsid w:val="003D1E6E"/>
    <w:rsid w:val="003D2647"/>
    <w:rsid w:val="003D5E0E"/>
    <w:rsid w:val="003E3195"/>
    <w:rsid w:val="003E57D2"/>
    <w:rsid w:val="003E5863"/>
    <w:rsid w:val="004018A7"/>
    <w:rsid w:val="00406081"/>
    <w:rsid w:val="00413F7A"/>
    <w:rsid w:val="00421876"/>
    <w:rsid w:val="0042335D"/>
    <w:rsid w:val="0044039E"/>
    <w:rsid w:val="00441C72"/>
    <w:rsid w:val="004436FD"/>
    <w:rsid w:val="0044421E"/>
    <w:rsid w:val="00447382"/>
    <w:rsid w:val="00451B6F"/>
    <w:rsid w:val="00471F7A"/>
    <w:rsid w:val="00472FBD"/>
    <w:rsid w:val="00473A56"/>
    <w:rsid w:val="00477DAE"/>
    <w:rsid w:val="00481CFF"/>
    <w:rsid w:val="00486FE8"/>
    <w:rsid w:val="004A324E"/>
    <w:rsid w:val="004A4780"/>
    <w:rsid w:val="004A5190"/>
    <w:rsid w:val="004A7728"/>
    <w:rsid w:val="004B30FE"/>
    <w:rsid w:val="004B67D2"/>
    <w:rsid w:val="004C6B26"/>
    <w:rsid w:val="004D3E46"/>
    <w:rsid w:val="004D4826"/>
    <w:rsid w:val="004E277D"/>
    <w:rsid w:val="004E38E3"/>
    <w:rsid w:val="004E6557"/>
    <w:rsid w:val="004F3D91"/>
    <w:rsid w:val="00503BF4"/>
    <w:rsid w:val="00510781"/>
    <w:rsid w:val="00517F1A"/>
    <w:rsid w:val="00522EA0"/>
    <w:rsid w:val="00536059"/>
    <w:rsid w:val="00536A0F"/>
    <w:rsid w:val="00544C2E"/>
    <w:rsid w:val="00552398"/>
    <w:rsid w:val="00553D52"/>
    <w:rsid w:val="005552CD"/>
    <w:rsid w:val="005570A9"/>
    <w:rsid w:val="00561212"/>
    <w:rsid w:val="0056158D"/>
    <w:rsid w:val="0058198B"/>
    <w:rsid w:val="00584F1A"/>
    <w:rsid w:val="005905B1"/>
    <w:rsid w:val="005B2FB3"/>
    <w:rsid w:val="005C0028"/>
    <w:rsid w:val="005D1541"/>
    <w:rsid w:val="005E10C6"/>
    <w:rsid w:val="005F4A17"/>
    <w:rsid w:val="005F668B"/>
    <w:rsid w:val="0060429A"/>
    <w:rsid w:val="006070FC"/>
    <w:rsid w:val="00610395"/>
    <w:rsid w:val="00613B92"/>
    <w:rsid w:val="006175B1"/>
    <w:rsid w:val="00620919"/>
    <w:rsid w:val="00622F2A"/>
    <w:rsid w:val="00623BD9"/>
    <w:rsid w:val="00630F12"/>
    <w:rsid w:val="00635DE7"/>
    <w:rsid w:val="00641174"/>
    <w:rsid w:val="00645BB1"/>
    <w:rsid w:val="0066006C"/>
    <w:rsid w:val="00661080"/>
    <w:rsid w:val="006715A3"/>
    <w:rsid w:val="0067278E"/>
    <w:rsid w:val="00675FD7"/>
    <w:rsid w:val="0067704A"/>
    <w:rsid w:val="00677622"/>
    <w:rsid w:val="00684553"/>
    <w:rsid w:val="006915E4"/>
    <w:rsid w:val="006A1CA5"/>
    <w:rsid w:val="006A3D59"/>
    <w:rsid w:val="006A4B58"/>
    <w:rsid w:val="006C3B04"/>
    <w:rsid w:val="006D169C"/>
    <w:rsid w:val="006D2B5B"/>
    <w:rsid w:val="006D514F"/>
    <w:rsid w:val="006E32D1"/>
    <w:rsid w:val="00702C29"/>
    <w:rsid w:val="00704128"/>
    <w:rsid w:val="007057B8"/>
    <w:rsid w:val="007126A2"/>
    <w:rsid w:val="00746A8E"/>
    <w:rsid w:val="00747560"/>
    <w:rsid w:val="00750CC7"/>
    <w:rsid w:val="0075568F"/>
    <w:rsid w:val="00766FEE"/>
    <w:rsid w:val="00773F9A"/>
    <w:rsid w:val="007772A9"/>
    <w:rsid w:val="00782415"/>
    <w:rsid w:val="00786B79"/>
    <w:rsid w:val="00792453"/>
    <w:rsid w:val="00796E8E"/>
    <w:rsid w:val="007A3F1A"/>
    <w:rsid w:val="007B0B96"/>
    <w:rsid w:val="007C7266"/>
    <w:rsid w:val="007D7574"/>
    <w:rsid w:val="007D7802"/>
    <w:rsid w:val="007E5F75"/>
    <w:rsid w:val="007E76E8"/>
    <w:rsid w:val="007F755A"/>
    <w:rsid w:val="00802358"/>
    <w:rsid w:val="0082282E"/>
    <w:rsid w:val="00826E13"/>
    <w:rsid w:val="00835BD3"/>
    <w:rsid w:val="008371F5"/>
    <w:rsid w:val="00843B20"/>
    <w:rsid w:val="008458AC"/>
    <w:rsid w:val="008459DB"/>
    <w:rsid w:val="00850E59"/>
    <w:rsid w:val="008548D5"/>
    <w:rsid w:val="00856847"/>
    <w:rsid w:val="008746E9"/>
    <w:rsid w:val="00891ED4"/>
    <w:rsid w:val="008943A4"/>
    <w:rsid w:val="008A21A8"/>
    <w:rsid w:val="008A364B"/>
    <w:rsid w:val="008A49A0"/>
    <w:rsid w:val="008B4D45"/>
    <w:rsid w:val="008B4F40"/>
    <w:rsid w:val="008C2166"/>
    <w:rsid w:val="008C3552"/>
    <w:rsid w:val="008D32E8"/>
    <w:rsid w:val="008F2637"/>
    <w:rsid w:val="008F524A"/>
    <w:rsid w:val="008F5284"/>
    <w:rsid w:val="00904516"/>
    <w:rsid w:val="0092003D"/>
    <w:rsid w:val="0092092C"/>
    <w:rsid w:val="0092523E"/>
    <w:rsid w:val="009377AD"/>
    <w:rsid w:val="00960826"/>
    <w:rsid w:val="00963029"/>
    <w:rsid w:val="009646B1"/>
    <w:rsid w:val="00965A25"/>
    <w:rsid w:val="009765EF"/>
    <w:rsid w:val="0098142B"/>
    <w:rsid w:val="00981924"/>
    <w:rsid w:val="00984C88"/>
    <w:rsid w:val="00986DBD"/>
    <w:rsid w:val="00990BC3"/>
    <w:rsid w:val="00997EDA"/>
    <w:rsid w:val="009B6180"/>
    <w:rsid w:val="009C1B89"/>
    <w:rsid w:val="009D22B4"/>
    <w:rsid w:val="009E34CF"/>
    <w:rsid w:val="009F093F"/>
    <w:rsid w:val="009F10BF"/>
    <w:rsid w:val="009F584A"/>
    <w:rsid w:val="00A10B38"/>
    <w:rsid w:val="00A17CAE"/>
    <w:rsid w:val="00A33A3D"/>
    <w:rsid w:val="00A5250E"/>
    <w:rsid w:val="00A52BE5"/>
    <w:rsid w:val="00A5375F"/>
    <w:rsid w:val="00A54920"/>
    <w:rsid w:val="00A54E18"/>
    <w:rsid w:val="00A55ADA"/>
    <w:rsid w:val="00A571C2"/>
    <w:rsid w:val="00A625AF"/>
    <w:rsid w:val="00A70F7A"/>
    <w:rsid w:val="00A751B9"/>
    <w:rsid w:val="00A86A4D"/>
    <w:rsid w:val="00A9709B"/>
    <w:rsid w:val="00AA092F"/>
    <w:rsid w:val="00AB0520"/>
    <w:rsid w:val="00AB158A"/>
    <w:rsid w:val="00AB5F71"/>
    <w:rsid w:val="00AE558F"/>
    <w:rsid w:val="00B00E0C"/>
    <w:rsid w:val="00B021A9"/>
    <w:rsid w:val="00B1278E"/>
    <w:rsid w:val="00B26DFD"/>
    <w:rsid w:val="00B33671"/>
    <w:rsid w:val="00B44777"/>
    <w:rsid w:val="00B522A5"/>
    <w:rsid w:val="00B726FF"/>
    <w:rsid w:val="00B81322"/>
    <w:rsid w:val="00B901A5"/>
    <w:rsid w:val="00B91EE1"/>
    <w:rsid w:val="00B9523E"/>
    <w:rsid w:val="00B97EB3"/>
    <w:rsid w:val="00BA668B"/>
    <w:rsid w:val="00BB1C3C"/>
    <w:rsid w:val="00BB5436"/>
    <w:rsid w:val="00BD3252"/>
    <w:rsid w:val="00BD5050"/>
    <w:rsid w:val="00BF0296"/>
    <w:rsid w:val="00BF0769"/>
    <w:rsid w:val="00BF2A76"/>
    <w:rsid w:val="00C043F3"/>
    <w:rsid w:val="00C13BD3"/>
    <w:rsid w:val="00C216E5"/>
    <w:rsid w:val="00C2644A"/>
    <w:rsid w:val="00C26E56"/>
    <w:rsid w:val="00C320DC"/>
    <w:rsid w:val="00C32FC9"/>
    <w:rsid w:val="00C337DB"/>
    <w:rsid w:val="00C3699F"/>
    <w:rsid w:val="00C46339"/>
    <w:rsid w:val="00C5248E"/>
    <w:rsid w:val="00C6461B"/>
    <w:rsid w:val="00C76C0A"/>
    <w:rsid w:val="00C818C2"/>
    <w:rsid w:val="00C81E5F"/>
    <w:rsid w:val="00C85BE8"/>
    <w:rsid w:val="00C86F36"/>
    <w:rsid w:val="00C915C1"/>
    <w:rsid w:val="00C92E67"/>
    <w:rsid w:val="00CC693B"/>
    <w:rsid w:val="00CD18C3"/>
    <w:rsid w:val="00CD201A"/>
    <w:rsid w:val="00CD2698"/>
    <w:rsid w:val="00CE771E"/>
    <w:rsid w:val="00CF08FF"/>
    <w:rsid w:val="00CF2D26"/>
    <w:rsid w:val="00CF7F0E"/>
    <w:rsid w:val="00D038E6"/>
    <w:rsid w:val="00D06035"/>
    <w:rsid w:val="00D07F2D"/>
    <w:rsid w:val="00D1338E"/>
    <w:rsid w:val="00D15BAB"/>
    <w:rsid w:val="00D17859"/>
    <w:rsid w:val="00D24A2A"/>
    <w:rsid w:val="00D24F40"/>
    <w:rsid w:val="00D315CE"/>
    <w:rsid w:val="00D32D84"/>
    <w:rsid w:val="00D34BFC"/>
    <w:rsid w:val="00D34E76"/>
    <w:rsid w:val="00D421BF"/>
    <w:rsid w:val="00D45B98"/>
    <w:rsid w:val="00D5168D"/>
    <w:rsid w:val="00D53F69"/>
    <w:rsid w:val="00D60A37"/>
    <w:rsid w:val="00D64C93"/>
    <w:rsid w:val="00D66D17"/>
    <w:rsid w:val="00D8006D"/>
    <w:rsid w:val="00D8211D"/>
    <w:rsid w:val="00D8263D"/>
    <w:rsid w:val="00D8313D"/>
    <w:rsid w:val="00D836F0"/>
    <w:rsid w:val="00D83B41"/>
    <w:rsid w:val="00D8701F"/>
    <w:rsid w:val="00D978D7"/>
    <w:rsid w:val="00DA2297"/>
    <w:rsid w:val="00DA4C6D"/>
    <w:rsid w:val="00DA62D6"/>
    <w:rsid w:val="00DB4EF2"/>
    <w:rsid w:val="00DB72A9"/>
    <w:rsid w:val="00DD0C73"/>
    <w:rsid w:val="00DD31D4"/>
    <w:rsid w:val="00DE03BF"/>
    <w:rsid w:val="00DE3EB0"/>
    <w:rsid w:val="00DE40E3"/>
    <w:rsid w:val="00DE4585"/>
    <w:rsid w:val="00DF2A6F"/>
    <w:rsid w:val="00DF77F4"/>
    <w:rsid w:val="00E0602C"/>
    <w:rsid w:val="00E337B2"/>
    <w:rsid w:val="00E43A65"/>
    <w:rsid w:val="00E614A3"/>
    <w:rsid w:val="00E649F5"/>
    <w:rsid w:val="00E6616B"/>
    <w:rsid w:val="00E802B6"/>
    <w:rsid w:val="00E81F4D"/>
    <w:rsid w:val="00E87659"/>
    <w:rsid w:val="00E93748"/>
    <w:rsid w:val="00EA5BA0"/>
    <w:rsid w:val="00EB6129"/>
    <w:rsid w:val="00EB75B5"/>
    <w:rsid w:val="00ED36D8"/>
    <w:rsid w:val="00ED743F"/>
    <w:rsid w:val="00ED7BCB"/>
    <w:rsid w:val="00EF7F48"/>
    <w:rsid w:val="00F07059"/>
    <w:rsid w:val="00F0745B"/>
    <w:rsid w:val="00F1000D"/>
    <w:rsid w:val="00F2113E"/>
    <w:rsid w:val="00F241EF"/>
    <w:rsid w:val="00F27014"/>
    <w:rsid w:val="00F72D0E"/>
    <w:rsid w:val="00F77F23"/>
    <w:rsid w:val="00F83EEC"/>
    <w:rsid w:val="00F92E4E"/>
    <w:rsid w:val="00F936FA"/>
    <w:rsid w:val="00FA09C8"/>
    <w:rsid w:val="00FA2C91"/>
    <w:rsid w:val="00FA46D3"/>
    <w:rsid w:val="00FA7B9D"/>
    <w:rsid w:val="00FB6F26"/>
    <w:rsid w:val="00FD1175"/>
    <w:rsid w:val="00FE5AF2"/>
    <w:rsid w:val="00FF245D"/>
    <w:rsid w:val="00FF594A"/>
    <w:rsid w:val="00FF71C2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7695B38-A084-472D-9C42-A4ADC003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212"/>
    <w:pPr>
      <w:tabs>
        <w:tab w:val="left" w:pos="425"/>
        <w:tab w:val="left" w:pos="851"/>
      </w:tabs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01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1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D33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D3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99"/>
    <w:qFormat/>
    <w:rsid w:val="00DE3EB0"/>
    <w:pPr>
      <w:ind w:left="720"/>
      <w:contextualSpacing/>
    </w:pPr>
  </w:style>
  <w:style w:type="paragraph" w:customStyle="1" w:styleId="gmail-m-2182719686198475039mcntmsonormal">
    <w:name w:val="gmail-m_-2182719686198475039mcntmsonormal"/>
    <w:basedOn w:val="Norml"/>
    <w:rsid w:val="00227DF0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gmail-m-2182719686198475039mcntmsonospacing">
    <w:name w:val="gmail-m_-2182719686198475039mcntmsonospacing"/>
    <w:basedOn w:val="Norml"/>
    <w:rsid w:val="00227DF0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gmail-m-2182719686198475039mcntmsolistparagraph">
    <w:name w:val="gmail-m_-2182719686198475039mcntmsolistparagraph"/>
    <w:basedOn w:val="Norml"/>
    <w:rsid w:val="00227DF0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27D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6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637"/>
    <w:rPr>
      <w:rFonts w:ascii="Segoe UI" w:hAnsi="Segoe UI" w:cs="Segoe UI"/>
      <w:sz w:val="18"/>
      <w:szCs w:val="18"/>
    </w:rPr>
  </w:style>
  <w:style w:type="paragraph" w:customStyle="1" w:styleId="m7029113665998011112gmail-msolistparagraph">
    <w:name w:val="m_7029113665998011112gmail-msolistparagraph"/>
    <w:basedOn w:val="Norml"/>
    <w:rsid w:val="00B97EB3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5BE8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7266"/>
    <w:pPr>
      <w:tabs>
        <w:tab w:val="clear" w:pos="425"/>
        <w:tab w:val="clear" w:pos="851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266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7C7266"/>
    <w:pPr>
      <w:tabs>
        <w:tab w:val="clear" w:pos="425"/>
        <w:tab w:val="clear" w:pos="851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266"/>
    <w:rPr>
      <w:sz w:val="24"/>
    </w:rPr>
  </w:style>
  <w:style w:type="character" w:customStyle="1" w:styleId="textexposedshow">
    <w:name w:val="text_exposed_show"/>
    <w:basedOn w:val="Bekezdsalapbettpusa"/>
    <w:rsid w:val="00F241EF"/>
  </w:style>
  <w:style w:type="character" w:customStyle="1" w:styleId="Cmsor1Char">
    <w:name w:val="Címsor 1 Char"/>
    <w:basedOn w:val="Bekezdsalapbettpusa"/>
    <w:link w:val="Cmsor1"/>
    <w:uiPriority w:val="9"/>
    <w:rsid w:val="00301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01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B7746"/>
    <w:pPr>
      <w:tabs>
        <w:tab w:val="clear" w:pos="425"/>
        <w:tab w:val="clear" w:pos="851"/>
      </w:tabs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B7746"/>
    <w:pPr>
      <w:tabs>
        <w:tab w:val="clear" w:pos="425"/>
        <w:tab w:val="clear" w:pos="851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B7746"/>
    <w:pPr>
      <w:tabs>
        <w:tab w:val="clear" w:pos="425"/>
        <w:tab w:val="clear" w:pos="851"/>
      </w:tabs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33419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3F9"/>
    <w:rPr>
      <w:b/>
      <w:bCs/>
    </w:rPr>
  </w:style>
  <w:style w:type="paragraph" w:customStyle="1" w:styleId="m4334846988428103789msolistparagraph">
    <w:name w:val="m_4334846988428103789msolistparagraph"/>
    <w:basedOn w:val="Norml"/>
    <w:rsid w:val="001F63F9"/>
    <w:pPr>
      <w:tabs>
        <w:tab w:val="clear" w:pos="425"/>
        <w:tab w:val="clear" w:pos="85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5yl5">
    <w:name w:val="_5yl5"/>
    <w:basedOn w:val="Bekezdsalapbettpusa"/>
    <w:rsid w:val="00FF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86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7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ltanuljaktovabb.hu/" TargetMode="External"/><Relationship Id="rId18" Type="http://schemas.openxmlformats.org/officeDocument/2006/relationships/hyperlink" Target="https://sites.google.com/site/berzeto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rze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se-solvers.com/" TargetMode="External"/><Relationship Id="rId17" Type="http://schemas.openxmlformats.org/officeDocument/2006/relationships/hyperlink" Target="http://www.berze.hu" TargetMode="External"/><Relationship Id="rId25" Type="http://schemas.openxmlformats.org/officeDocument/2006/relationships/hyperlink" Target="http://kekesonline.hu/2018/01/22/szarnyalnak-berzes-szinjatszos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rze.hu" TargetMode="External"/><Relationship Id="rId20" Type="http://schemas.openxmlformats.org/officeDocument/2006/relationships/hyperlink" Target="mailto:gyurkop.berz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tek.aranyhidfesztival.hu/produkcio/38" TargetMode="External"/><Relationship Id="rId24" Type="http://schemas.openxmlformats.org/officeDocument/2006/relationships/hyperlink" Target="http://kekesonline.hu/2018/01/20/y-csoport-egy-volt-berzes-szinpadon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yurkop.berze@gmail.com" TargetMode="External"/><Relationship Id="rId23" Type="http://schemas.openxmlformats.org/officeDocument/2006/relationships/hyperlink" Target="http://kekesonline.hu/2018/01/28/ujabb-tehetseges-oregdiak-berzebol-divattervezes-vilagaban-remekel-kecskes-kinga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rasmusonline.blogspot.h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yperlink" Target="http://www.berze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E3B1-6174-48ED-AE6F-6C31656B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16</Pages>
  <Words>1844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emelt</cp:lastModifiedBy>
  <cp:revision>249</cp:revision>
  <cp:lastPrinted>2018-01-29T08:19:00Z</cp:lastPrinted>
  <dcterms:created xsi:type="dcterms:W3CDTF">2016-09-16T09:21:00Z</dcterms:created>
  <dcterms:modified xsi:type="dcterms:W3CDTF">2018-02-13T06:26:00Z</dcterms:modified>
</cp:coreProperties>
</file>