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83" w:rsidRPr="00B85F83" w:rsidRDefault="00B85F83" w:rsidP="00B85F83">
      <w:pPr>
        <w:jc w:val="center"/>
        <w:rPr>
          <w:b/>
        </w:rPr>
      </w:pPr>
      <w:r w:rsidRPr="00B85F83">
        <w:rPr>
          <w:b/>
        </w:rPr>
        <w:t>FIZIKA VIZSGA TÉMAKÖREI</w:t>
      </w:r>
    </w:p>
    <w:p w:rsidR="00B85F83" w:rsidRDefault="00B85F83" w:rsidP="00B85F83">
      <w:pPr>
        <w:jc w:val="center"/>
        <w:rPr>
          <w:b/>
        </w:rPr>
      </w:pPr>
      <w:bookmarkStart w:id="0" w:name="_GoBack"/>
      <w:bookmarkEnd w:id="0"/>
      <w:r w:rsidRPr="00B85F83">
        <w:rPr>
          <w:b/>
        </w:rPr>
        <w:t>10. évfolyam</w:t>
      </w:r>
    </w:p>
    <w:p w:rsidR="00B334FF" w:rsidRPr="00B85F83" w:rsidRDefault="00B334FF" w:rsidP="00B85F83">
      <w:pPr>
        <w:jc w:val="center"/>
        <w:rPr>
          <w:b/>
        </w:rPr>
      </w:pPr>
    </w:p>
    <w:p w:rsidR="005668B3" w:rsidRPr="00B85F83" w:rsidRDefault="005668B3">
      <w:pPr>
        <w:rPr>
          <w:b/>
        </w:rPr>
      </w:pPr>
      <w:r w:rsidRPr="00B85F83">
        <w:rPr>
          <w:b/>
        </w:rPr>
        <w:t xml:space="preserve">EGYSZERŰ MOZGÁSOK </w:t>
      </w:r>
    </w:p>
    <w:p w:rsidR="005668B3" w:rsidRDefault="005668B3" w:rsidP="00BE0460">
      <w:pPr>
        <w:spacing w:after="0"/>
        <w:ind w:left="708"/>
      </w:pPr>
      <w:r>
        <w:t xml:space="preserve">Egyenes vonalú egyenletes mozgás </w:t>
      </w:r>
    </w:p>
    <w:p w:rsidR="005668B3" w:rsidRDefault="005668B3" w:rsidP="00BE0460">
      <w:pPr>
        <w:spacing w:after="0"/>
        <w:ind w:left="708"/>
      </w:pPr>
      <w:r>
        <w:t xml:space="preserve">Változó mozgások: átlagsebesség, pillanatnyi sebesség </w:t>
      </w:r>
    </w:p>
    <w:p w:rsidR="005668B3" w:rsidRDefault="005668B3" w:rsidP="00BE0460">
      <w:pPr>
        <w:spacing w:after="0"/>
        <w:ind w:left="708"/>
      </w:pPr>
      <w:r>
        <w:t xml:space="preserve">Egyenes vonalú egyenletesen változó mozgás </w:t>
      </w:r>
    </w:p>
    <w:p w:rsidR="00664C89" w:rsidRDefault="005668B3" w:rsidP="00BE0460">
      <w:pPr>
        <w:spacing w:after="0"/>
        <w:ind w:left="708"/>
      </w:pPr>
      <w:r>
        <w:t xml:space="preserve">Szabadesés </w:t>
      </w:r>
    </w:p>
    <w:p w:rsidR="00BE0460" w:rsidRDefault="00BE0460" w:rsidP="00BE0460">
      <w:pPr>
        <w:spacing w:after="0"/>
        <w:ind w:left="708"/>
      </w:pPr>
    </w:p>
    <w:p w:rsidR="005668B3" w:rsidRPr="00B85F83" w:rsidRDefault="005668B3" w:rsidP="005668B3">
      <w:pPr>
        <w:rPr>
          <w:b/>
        </w:rPr>
      </w:pPr>
      <w:r w:rsidRPr="00B85F83">
        <w:rPr>
          <w:b/>
        </w:rPr>
        <w:t xml:space="preserve">ERŐTAN, EGYENSÚLY </w:t>
      </w:r>
    </w:p>
    <w:p w:rsidR="005668B3" w:rsidRDefault="005668B3" w:rsidP="00BE0460">
      <w:pPr>
        <w:spacing w:after="0"/>
        <w:ind w:left="708"/>
      </w:pPr>
      <w:r>
        <w:t xml:space="preserve">Newton I. és III. törvénye </w:t>
      </w:r>
    </w:p>
    <w:p w:rsidR="005668B3" w:rsidRDefault="005668B3" w:rsidP="00BE0460">
      <w:pPr>
        <w:spacing w:after="0"/>
        <w:ind w:left="708"/>
      </w:pPr>
      <w:r>
        <w:t xml:space="preserve">Newton II. törvénye </w:t>
      </w:r>
    </w:p>
    <w:p w:rsidR="005668B3" w:rsidRDefault="005668B3" w:rsidP="00BE0460">
      <w:pPr>
        <w:spacing w:after="0"/>
        <w:ind w:left="708"/>
      </w:pPr>
      <w:r>
        <w:t xml:space="preserve">Lendület, a lendületmegmaradás törvénye </w:t>
      </w:r>
    </w:p>
    <w:p w:rsidR="005668B3" w:rsidRDefault="005668B3" w:rsidP="00BE0460">
      <w:pPr>
        <w:spacing w:after="0"/>
        <w:ind w:left="708"/>
      </w:pPr>
      <w:r>
        <w:t xml:space="preserve">Nehézségi erő, súly, súlytalanság, rugóerő </w:t>
      </w:r>
    </w:p>
    <w:p w:rsidR="005668B3" w:rsidRDefault="005668B3" w:rsidP="00BE0460">
      <w:pPr>
        <w:spacing w:after="0"/>
        <w:ind w:left="708"/>
      </w:pPr>
      <w:r>
        <w:t xml:space="preserve">Súrlódás </w:t>
      </w:r>
    </w:p>
    <w:p w:rsidR="005668B3" w:rsidRDefault="005668B3" w:rsidP="00BE0460">
      <w:pPr>
        <w:spacing w:after="0"/>
        <w:ind w:left="708"/>
      </w:pPr>
      <w:r>
        <w:t xml:space="preserve">Egyensúly vizsgálata </w:t>
      </w:r>
    </w:p>
    <w:p w:rsidR="005668B3" w:rsidRDefault="005668B3" w:rsidP="00BE0460">
      <w:pPr>
        <w:spacing w:after="0"/>
        <w:ind w:left="708"/>
      </w:pPr>
      <w:r>
        <w:t>Merev testek egyensúlya</w:t>
      </w:r>
    </w:p>
    <w:p w:rsidR="00BE0460" w:rsidRDefault="00BE0460" w:rsidP="00BE0460">
      <w:pPr>
        <w:spacing w:after="0"/>
        <w:ind w:left="708"/>
      </w:pPr>
    </w:p>
    <w:p w:rsidR="00617918" w:rsidRPr="00B85F83" w:rsidRDefault="00617918" w:rsidP="005668B3">
      <w:pPr>
        <w:rPr>
          <w:b/>
        </w:rPr>
      </w:pPr>
      <w:r w:rsidRPr="00B85F83">
        <w:rPr>
          <w:b/>
        </w:rPr>
        <w:t xml:space="preserve">MUNKA, ENERGIA </w:t>
      </w:r>
    </w:p>
    <w:p w:rsidR="00617918" w:rsidRDefault="005668B3" w:rsidP="00BE0460">
      <w:pPr>
        <w:spacing w:after="0"/>
        <w:ind w:left="708"/>
      </w:pPr>
      <w:r>
        <w:t>A munka, teljesítm</w:t>
      </w:r>
      <w:r w:rsidR="00617918">
        <w:t xml:space="preserve">ény </w:t>
      </w:r>
    </w:p>
    <w:p w:rsidR="00617918" w:rsidRDefault="005668B3" w:rsidP="00BE0460">
      <w:pPr>
        <w:spacing w:after="0"/>
        <w:ind w:left="708"/>
      </w:pPr>
      <w:r>
        <w:t xml:space="preserve">A gyorsítási munka, a mozgási és a rugalmas energia </w:t>
      </w:r>
    </w:p>
    <w:p w:rsidR="00617918" w:rsidRDefault="005668B3" w:rsidP="00BE0460">
      <w:pPr>
        <w:spacing w:after="0"/>
        <w:ind w:left="708"/>
      </w:pPr>
      <w:r>
        <w:t xml:space="preserve">Emelési munka, helyzeti energia és a mechanikai energia megmaradása </w:t>
      </w:r>
    </w:p>
    <w:p w:rsidR="00617918" w:rsidRDefault="005668B3" w:rsidP="00BE0460">
      <w:pPr>
        <w:spacing w:after="0"/>
        <w:ind w:left="708"/>
      </w:pPr>
      <w:r>
        <w:t xml:space="preserve">A súrlódási erő munkája </w:t>
      </w:r>
    </w:p>
    <w:p w:rsidR="00617918" w:rsidRDefault="005668B3" w:rsidP="00BE0460">
      <w:pPr>
        <w:spacing w:after="0"/>
        <w:ind w:left="708"/>
      </w:pPr>
      <w:r>
        <w:t>Egyszerű gépek</w:t>
      </w:r>
    </w:p>
    <w:p w:rsidR="00BE0460" w:rsidRDefault="00BE0460" w:rsidP="00BE0460">
      <w:pPr>
        <w:spacing w:after="0"/>
        <w:ind w:left="708"/>
      </w:pPr>
    </w:p>
    <w:p w:rsidR="00B85F83" w:rsidRPr="00B85F83" w:rsidRDefault="005668B3" w:rsidP="005668B3">
      <w:pPr>
        <w:rPr>
          <w:b/>
        </w:rPr>
      </w:pPr>
      <w:r w:rsidRPr="00B85F83">
        <w:rPr>
          <w:b/>
        </w:rPr>
        <w:t xml:space="preserve">HŐTANI FOLYAMATOK </w:t>
      </w:r>
    </w:p>
    <w:p w:rsidR="00B85F83" w:rsidRDefault="005668B3" w:rsidP="00BE0460">
      <w:pPr>
        <w:spacing w:after="0"/>
        <w:ind w:left="708"/>
      </w:pPr>
      <w:r>
        <w:t xml:space="preserve">A hőmérséklet és a hőmennyiség </w:t>
      </w:r>
    </w:p>
    <w:p w:rsidR="00B85F83" w:rsidRDefault="005668B3" w:rsidP="00BE0460">
      <w:pPr>
        <w:spacing w:after="0"/>
        <w:ind w:left="708"/>
      </w:pPr>
      <w:r>
        <w:t xml:space="preserve">A szilárd testek hőtágulása </w:t>
      </w:r>
    </w:p>
    <w:p w:rsidR="00B85F83" w:rsidRDefault="005668B3" w:rsidP="00BE0460">
      <w:pPr>
        <w:spacing w:after="0"/>
        <w:ind w:left="708"/>
      </w:pPr>
      <w:r>
        <w:t xml:space="preserve">A folyadékok hőtágulása </w:t>
      </w:r>
    </w:p>
    <w:p w:rsidR="00B85F83" w:rsidRDefault="005668B3" w:rsidP="00BE0460">
      <w:pPr>
        <w:spacing w:after="0"/>
        <w:ind w:left="708"/>
      </w:pPr>
      <w:r>
        <w:t xml:space="preserve">A gázok állapotváltozásai </w:t>
      </w:r>
    </w:p>
    <w:p w:rsidR="00B85F83" w:rsidRDefault="005668B3" w:rsidP="00BE0460">
      <w:pPr>
        <w:spacing w:after="0"/>
        <w:ind w:left="708"/>
      </w:pPr>
      <w:r>
        <w:t xml:space="preserve">Egyesített gáztörvény, az </w:t>
      </w:r>
      <w:proofErr w:type="gramStart"/>
      <w:r>
        <w:t>ideális</w:t>
      </w:r>
      <w:proofErr w:type="gramEnd"/>
      <w:r>
        <w:t xml:space="preserve"> gáz állapotegyenlete </w:t>
      </w:r>
    </w:p>
    <w:p w:rsidR="00B85F83" w:rsidRDefault="00B85F83" w:rsidP="00BE0460">
      <w:pPr>
        <w:spacing w:after="0"/>
        <w:ind w:left="708"/>
      </w:pPr>
    </w:p>
    <w:p w:rsidR="00B85F83" w:rsidRDefault="005668B3" w:rsidP="005668B3">
      <w:r w:rsidRPr="00B85F83">
        <w:rPr>
          <w:b/>
        </w:rPr>
        <w:t xml:space="preserve">TERMODINAMIKA </w:t>
      </w:r>
    </w:p>
    <w:p w:rsidR="00B85F83" w:rsidRDefault="005668B3" w:rsidP="00BE0460">
      <w:pPr>
        <w:spacing w:after="0"/>
        <w:ind w:left="708"/>
      </w:pPr>
      <w:r>
        <w:t xml:space="preserve">A gázok belső energiája. A hőtan I. főtétele </w:t>
      </w:r>
    </w:p>
    <w:p w:rsidR="00B85F83" w:rsidRDefault="005668B3" w:rsidP="00BE0460">
      <w:pPr>
        <w:spacing w:after="0"/>
        <w:ind w:left="708"/>
      </w:pPr>
      <w:r>
        <w:t>A termodinamikai folyamatok energ</w:t>
      </w:r>
      <w:r w:rsidR="00B85F83">
        <w:t xml:space="preserve">etikai vizsgálata </w:t>
      </w:r>
    </w:p>
    <w:p w:rsidR="00B85F83" w:rsidRDefault="005668B3" w:rsidP="00BE0460">
      <w:pPr>
        <w:spacing w:after="0"/>
        <w:ind w:left="708"/>
      </w:pPr>
      <w:r>
        <w:t>A hőtan II. főtétele</w:t>
      </w:r>
    </w:p>
    <w:p w:rsidR="00B85F83" w:rsidRDefault="005668B3" w:rsidP="00BE0460">
      <w:pPr>
        <w:spacing w:after="0"/>
        <w:ind w:left="708"/>
      </w:pPr>
      <w:r>
        <w:t xml:space="preserve">Olvadás, fagyás </w:t>
      </w:r>
    </w:p>
    <w:p w:rsidR="00B85F83" w:rsidRDefault="005668B3" w:rsidP="00BE0460">
      <w:pPr>
        <w:spacing w:after="0"/>
        <w:ind w:left="708"/>
      </w:pPr>
      <w:r>
        <w:t>Párolgás, forrás, lecsapódás</w:t>
      </w:r>
    </w:p>
    <w:p w:rsidR="00BE0460" w:rsidRDefault="005668B3" w:rsidP="00BE0460">
      <w:pPr>
        <w:spacing w:after="0"/>
        <w:ind w:left="708"/>
      </w:pPr>
      <w:r>
        <w:t xml:space="preserve">Halmazállapot-változások a természetben </w:t>
      </w:r>
    </w:p>
    <w:p w:rsidR="00B334FF" w:rsidRDefault="005668B3" w:rsidP="00B334FF">
      <w:pPr>
        <w:spacing w:after="0"/>
        <w:ind w:left="708"/>
      </w:pPr>
      <w:r>
        <w:t xml:space="preserve">A hő terjedése </w:t>
      </w:r>
    </w:p>
    <w:p w:rsidR="00B334FF" w:rsidRDefault="00B334FF" w:rsidP="00B334FF">
      <w:pPr>
        <w:spacing w:after="0"/>
        <w:ind w:left="708"/>
      </w:pPr>
    </w:p>
    <w:p w:rsidR="00B334FF" w:rsidRDefault="00B334FF" w:rsidP="00B334FF">
      <w:pPr>
        <w:spacing w:after="0"/>
        <w:ind w:left="708"/>
        <w:rPr>
          <w:b/>
        </w:rPr>
      </w:pPr>
    </w:p>
    <w:p w:rsidR="00B334FF" w:rsidRDefault="00B334FF" w:rsidP="005668B3">
      <w:pPr>
        <w:rPr>
          <w:b/>
        </w:rPr>
      </w:pPr>
    </w:p>
    <w:p w:rsidR="00B47FE9" w:rsidRDefault="005668B3" w:rsidP="005668B3">
      <w:r w:rsidRPr="00B47FE9">
        <w:rPr>
          <w:b/>
        </w:rPr>
        <w:lastRenderedPageBreak/>
        <w:t>FOLYADÉKOK, GÁZOK MECHANIKÁJA</w:t>
      </w:r>
      <w:r>
        <w:t xml:space="preserve"> </w:t>
      </w:r>
    </w:p>
    <w:p w:rsidR="00B47FE9" w:rsidRDefault="005668B3" w:rsidP="00B47FE9">
      <w:pPr>
        <w:spacing w:after="0"/>
        <w:ind w:left="708"/>
      </w:pPr>
      <w:r>
        <w:t xml:space="preserve">Nyugvó folyadékok vizsgálata </w:t>
      </w:r>
    </w:p>
    <w:p w:rsidR="00B47FE9" w:rsidRDefault="005668B3" w:rsidP="00B47FE9">
      <w:pPr>
        <w:spacing w:after="0"/>
        <w:ind w:left="708"/>
      </w:pPr>
      <w:r>
        <w:t xml:space="preserve">A légkör vizsgálata </w:t>
      </w:r>
    </w:p>
    <w:p w:rsidR="00B47FE9" w:rsidRDefault="005668B3" w:rsidP="00B47FE9">
      <w:pPr>
        <w:spacing w:after="0"/>
        <w:ind w:left="708"/>
      </w:pPr>
      <w:r>
        <w:t xml:space="preserve">Felhajtóerő nyugvó folyadékokban és gázokban </w:t>
      </w:r>
    </w:p>
    <w:p w:rsidR="005668B3" w:rsidRDefault="00B47FE9" w:rsidP="00B47FE9">
      <w:pPr>
        <w:spacing w:after="0"/>
        <w:ind w:left="708"/>
      </w:pPr>
      <w:r>
        <w:t>Áramló közegek vizsgálata</w:t>
      </w:r>
    </w:p>
    <w:p w:rsidR="00A43CB7" w:rsidRDefault="00A43CB7" w:rsidP="00B47FE9">
      <w:pPr>
        <w:spacing w:after="0"/>
        <w:ind w:left="708"/>
      </w:pPr>
    </w:p>
    <w:p w:rsidR="00A43CB7" w:rsidRDefault="00A43CB7" w:rsidP="00A43CB7">
      <w:pPr>
        <w:spacing w:after="0"/>
        <w:rPr>
          <w:b/>
        </w:rPr>
      </w:pPr>
      <w:r w:rsidRPr="00A43CB7">
        <w:rPr>
          <w:b/>
        </w:rPr>
        <w:t xml:space="preserve">ELEKTROSZTATIKA </w:t>
      </w:r>
    </w:p>
    <w:p w:rsidR="00A43CB7" w:rsidRDefault="00A43CB7" w:rsidP="00A43CB7">
      <w:pPr>
        <w:spacing w:after="0"/>
        <w:rPr>
          <w:b/>
        </w:rPr>
      </w:pPr>
    </w:p>
    <w:p w:rsidR="00A43CB7" w:rsidRDefault="00A43CB7" w:rsidP="00A43CB7">
      <w:pPr>
        <w:spacing w:after="0"/>
        <w:ind w:left="708"/>
      </w:pPr>
      <w:r>
        <w:t xml:space="preserve">Az elektromos állapot </w:t>
      </w:r>
    </w:p>
    <w:p w:rsidR="00A43CB7" w:rsidRDefault="00A43CB7" w:rsidP="00A43CB7">
      <w:pPr>
        <w:spacing w:after="0"/>
        <w:ind w:left="708"/>
      </w:pPr>
      <w:r>
        <w:t xml:space="preserve">Coulomb törvénye </w:t>
      </w:r>
    </w:p>
    <w:p w:rsidR="00A43CB7" w:rsidRDefault="00A43CB7" w:rsidP="00A43CB7">
      <w:pPr>
        <w:spacing w:after="0"/>
        <w:ind w:left="708"/>
      </w:pPr>
      <w:r>
        <w:t xml:space="preserve">Az elektromos mező, erővonalak, feszültség, potenciál </w:t>
      </w:r>
    </w:p>
    <w:p w:rsidR="00A43CB7" w:rsidRDefault="00A43CB7" w:rsidP="00A43CB7">
      <w:pPr>
        <w:spacing w:after="0"/>
        <w:ind w:left="708"/>
      </w:pPr>
      <w:r>
        <w:t>Vezetők az elektrosztatikus térben</w:t>
      </w:r>
    </w:p>
    <w:p w:rsidR="00A43CB7" w:rsidRDefault="00A43CB7" w:rsidP="00A43CB7">
      <w:pPr>
        <w:spacing w:after="0"/>
      </w:pPr>
    </w:p>
    <w:p w:rsidR="00A43CB7" w:rsidRPr="00A43CB7" w:rsidRDefault="00A43CB7" w:rsidP="00A43CB7">
      <w:pPr>
        <w:spacing w:after="0"/>
        <w:rPr>
          <w:b/>
        </w:rPr>
      </w:pPr>
      <w:r w:rsidRPr="00A43CB7">
        <w:rPr>
          <w:b/>
        </w:rPr>
        <w:t xml:space="preserve">EGYENÁRAM </w:t>
      </w:r>
    </w:p>
    <w:p w:rsidR="00A43CB7" w:rsidRDefault="00A43CB7" w:rsidP="00A43CB7">
      <w:pPr>
        <w:spacing w:after="0"/>
      </w:pPr>
    </w:p>
    <w:p w:rsidR="00A43CB7" w:rsidRDefault="00A43CB7" w:rsidP="00A43CB7">
      <w:pPr>
        <w:spacing w:after="0"/>
        <w:ind w:left="708"/>
      </w:pPr>
      <w:r>
        <w:t xml:space="preserve">Az elektromos áram, az áramerősség, az egyenáram </w:t>
      </w:r>
    </w:p>
    <w:p w:rsidR="00A43CB7" w:rsidRDefault="00A43CB7" w:rsidP="00A43CB7">
      <w:pPr>
        <w:spacing w:after="0"/>
        <w:ind w:left="708"/>
      </w:pPr>
      <w:r>
        <w:t xml:space="preserve">Az elektromos ellenállás, Ohm törvénye </w:t>
      </w:r>
    </w:p>
    <w:p w:rsidR="00A43CB7" w:rsidRDefault="00A43CB7" w:rsidP="00A43CB7">
      <w:pPr>
        <w:spacing w:after="0"/>
        <w:ind w:left="708"/>
      </w:pPr>
      <w:r>
        <w:t>Az áram hő- és élettani hatása</w:t>
      </w:r>
    </w:p>
    <w:p w:rsidR="00A43CB7" w:rsidRDefault="00A43CB7" w:rsidP="00A43CB7">
      <w:pPr>
        <w:spacing w:after="0"/>
        <w:ind w:left="708"/>
      </w:pPr>
      <w:r>
        <w:t xml:space="preserve">Fogyasztók kapcsolása </w:t>
      </w:r>
    </w:p>
    <w:p w:rsidR="00A43CB7" w:rsidRDefault="00A43CB7" w:rsidP="00A43CB7">
      <w:pPr>
        <w:spacing w:after="0"/>
        <w:ind w:left="708"/>
      </w:pPr>
      <w:r>
        <w:t xml:space="preserve">Áram- és feszültségmérés. Az áram vegyi hatása. Áramforrások </w:t>
      </w:r>
    </w:p>
    <w:p w:rsidR="00A43CB7" w:rsidRDefault="00A43CB7" w:rsidP="00A43CB7">
      <w:pPr>
        <w:spacing w:after="0"/>
        <w:ind w:left="708"/>
      </w:pPr>
      <w:r>
        <w:t>Áramvezetés gázokban és vákuumban</w:t>
      </w:r>
    </w:p>
    <w:p w:rsidR="00A43CB7" w:rsidRDefault="00A43CB7" w:rsidP="00A43CB7">
      <w:pPr>
        <w:spacing w:after="0"/>
      </w:pPr>
    </w:p>
    <w:p w:rsidR="00A43CB7" w:rsidRDefault="00A43CB7" w:rsidP="00A43CB7">
      <w:pPr>
        <w:spacing w:after="0"/>
      </w:pPr>
      <w:r w:rsidRPr="00A43CB7">
        <w:rPr>
          <w:b/>
        </w:rPr>
        <w:t>ELEKTRODINAMIKA</w:t>
      </w:r>
      <w:r>
        <w:t xml:space="preserve"> </w:t>
      </w:r>
    </w:p>
    <w:p w:rsidR="00A43CB7" w:rsidRDefault="00A43CB7" w:rsidP="00A43CB7">
      <w:pPr>
        <w:spacing w:after="0"/>
      </w:pPr>
    </w:p>
    <w:p w:rsidR="00A43CB7" w:rsidRDefault="00A43CB7" w:rsidP="00A43CB7">
      <w:pPr>
        <w:spacing w:after="0"/>
        <w:ind w:left="708"/>
      </w:pPr>
      <w:r>
        <w:t xml:space="preserve">Mágneses mező. Az áram mágneses mezője </w:t>
      </w:r>
    </w:p>
    <w:p w:rsidR="00A43CB7" w:rsidRDefault="00A43CB7" w:rsidP="00A43CB7">
      <w:pPr>
        <w:spacing w:after="0"/>
        <w:ind w:left="708"/>
      </w:pPr>
      <w:r>
        <w:t xml:space="preserve">Erőhatások mágneses mezőben </w:t>
      </w:r>
    </w:p>
    <w:p w:rsidR="00A43CB7" w:rsidRDefault="00A43CB7" w:rsidP="00A43CB7">
      <w:pPr>
        <w:spacing w:after="0"/>
        <w:ind w:left="708"/>
      </w:pPr>
      <w:r>
        <w:t xml:space="preserve">Az elektromágneses </w:t>
      </w:r>
      <w:proofErr w:type="gramStart"/>
      <w:r>
        <w:t>indukció</w:t>
      </w:r>
      <w:proofErr w:type="gramEnd"/>
      <w:r>
        <w:t xml:space="preserve"> </w:t>
      </w:r>
    </w:p>
    <w:p w:rsidR="00A43CB7" w:rsidRDefault="00A43CB7" w:rsidP="00A43CB7">
      <w:pPr>
        <w:spacing w:after="0"/>
        <w:ind w:left="708"/>
      </w:pPr>
      <w:r>
        <w:t xml:space="preserve">A váltakozó áram </w:t>
      </w:r>
    </w:p>
    <w:p w:rsidR="00A43CB7" w:rsidRDefault="00A43CB7" w:rsidP="00A43CB7">
      <w:pPr>
        <w:spacing w:after="0"/>
        <w:ind w:left="708"/>
      </w:pPr>
      <w:r>
        <w:t xml:space="preserve">Elektromos gépek </w:t>
      </w:r>
    </w:p>
    <w:p w:rsidR="00A43CB7" w:rsidRDefault="00A43CB7" w:rsidP="00A43CB7">
      <w:pPr>
        <w:spacing w:after="0"/>
        <w:ind w:left="708"/>
      </w:pPr>
      <w:r>
        <w:t xml:space="preserve">Az elektromágneses rezgés </w:t>
      </w:r>
    </w:p>
    <w:p w:rsidR="00A43CB7" w:rsidRDefault="00A43CB7" w:rsidP="00A43CB7">
      <w:pPr>
        <w:spacing w:after="0"/>
      </w:pPr>
    </w:p>
    <w:p w:rsidR="00554675" w:rsidRDefault="00A43CB7" w:rsidP="00A43CB7">
      <w:pPr>
        <w:spacing w:after="0"/>
      </w:pPr>
      <w:r w:rsidRPr="00554675">
        <w:rPr>
          <w:b/>
        </w:rPr>
        <w:t>PERIODIKUS MOZGÁSOK</w:t>
      </w:r>
      <w:r>
        <w:t xml:space="preserve"> </w:t>
      </w:r>
    </w:p>
    <w:p w:rsidR="00554675" w:rsidRDefault="00554675" w:rsidP="00A43CB7">
      <w:pPr>
        <w:spacing w:after="0"/>
      </w:pPr>
    </w:p>
    <w:p w:rsidR="00554675" w:rsidRDefault="00A43CB7" w:rsidP="0031350F">
      <w:pPr>
        <w:spacing w:after="0"/>
        <w:ind w:left="708"/>
      </w:pPr>
      <w:r>
        <w:t xml:space="preserve">Centripetális gyorsulás </w:t>
      </w:r>
    </w:p>
    <w:p w:rsidR="00554675" w:rsidRDefault="00A43CB7" w:rsidP="0031350F">
      <w:pPr>
        <w:spacing w:after="0"/>
        <w:ind w:left="708"/>
      </w:pPr>
      <w:r>
        <w:t xml:space="preserve">Rezgések kinematikája </w:t>
      </w:r>
    </w:p>
    <w:p w:rsidR="00554675" w:rsidRDefault="00A43CB7" w:rsidP="0031350F">
      <w:pPr>
        <w:spacing w:after="0"/>
        <w:ind w:left="708"/>
      </w:pPr>
      <w:r>
        <w:t xml:space="preserve">A rezgésidő. Fonálinga </w:t>
      </w:r>
    </w:p>
    <w:p w:rsidR="00554675" w:rsidRDefault="00A43CB7" w:rsidP="0031350F">
      <w:pPr>
        <w:spacing w:after="0"/>
        <w:ind w:left="708"/>
      </w:pPr>
      <w:r>
        <w:t xml:space="preserve">A rezgési energia </w:t>
      </w:r>
    </w:p>
    <w:p w:rsidR="00554675" w:rsidRDefault="00A43CB7" w:rsidP="0031350F">
      <w:pPr>
        <w:spacing w:after="0"/>
        <w:ind w:left="708"/>
      </w:pPr>
      <w:r>
        <w:t xml:space="preserve">Mechanikai hullámok </w:t>
      </w:r>
    </w:p>
    <w:p w:rsidR="0031350F" w:rsidRDefault="00A43CB7" w:rsidP="0031350F">
      <w:pPr>
        <w:spacing w:after="0"/>
        <w:ind w:left="708"/>
      </w:pPr>
      <w:r>
        <w:t xml:space="preserve">A hang </w:t>
      </w:r>
    </w:p>
    <w:p w:rsidR="0031350F" w:rsidRDefault="0031350F" w:rsidP="00A43CB7">
      <w:pPr>
        <w:spacing w:after="0"/>
      </w:pPr>
    </w:p>
    <w:p w:rsidR="00B334FF" w:rsidRDefault="00B334FF" w:rsidP="00A43CB7">
      <w:pPr>
        <w:spacing w:after="0"/>
        <w:rPr>
          <w:b/>
        </w:rPr>
      </w:pPr>
    </w:p>
    <w:p w:rsidR="00B334FF" w:rsidRDefault="00B334FF" w:rsidP="00A43CB7">
      <w:pPr>
        <w:spacing w:after="0"/>
        <w:rPr>
          <w:b/>
        </w:rPr>
      </w:pPr>
    </w:p>
    <w:p w:rsidR="00B334FF" w:rsidRDefault="00B334FF" w:rsidP="00A43CB7">
      <w:pPr>
        <w:spacing w:after="0"/>
        <w:rPr>
          <w:b/>
        </w:rPr>
      </w:pPr>
    </w:p>
    <w:p w:rsidR="00B334FF" w:rsidRDefault="00B334FF" w:rsidP="00A43CB7">
      <w:pPr>
        <w:spacing w:after="0"/>
        <w:rPr>
          <w:b/>
        </w:rPr>
      </w:pPr>
    </w:p>
    <w:p w:rsidR="00B334FF" w:rsidRDefault="00B334FF" w:rsidP="00A43CB7">
      <w:pPr>
        <w:spacing w:after="0"/>
        <w:rPr>
          <w:b/>
        </w:rPr>
      </w:pPr>
    </w:p>
    <w:p w:rsidR="00B334FF" w:rsidRDefault="00B334FF" w:rsidP="00A43CB7">
      <w:pPr>
        <w:spacing w:after="0"/>
        <w:rPr>
          <w:b/>
        </w:rPr>
      </w:pPr>
    </w:p>
    <w:p w:rsidR="00B334FF" w:rsidRDefault="00B334FF" w:rsidP="00A43CB7">
      <w:pPr>
        <w:spacing w:after="0"/>
        <w:rPr>
          <w:b/>
        </w:rPr>
      </w:pPr>
    </w:p>
    <w:p w:rsidR="0031350F" w:rsidRDefault="00A43CB7" w:rsidP="00A43CB7">
      <w:pPr>
        <w:spacing w:after="0"/>
      </w:pPr>
      <w:proofErr w:type="gramStart"/>
      <w:r w:rsidRPr="0031350F">
        <w:rPr>
          <w:b/>
        </w:rPr>
        <w:lastRenderedPageBreak/>
        <w:t>OPTIKA</w:t>
      </w:r>
      <w:proofErr w:type="gramEnd"/>
      <w:r>
        <w:t xml:space="preserve"> </w:t>
      </w:r>
    </w:p>
    <w:p w:rsidR="0031350F" w:rsidRDefault="0031350F" w:rsidP="00A43CB7">
      <w:pPr>
        <w:spacing w:after="0"/>
      </w:pPr>
    </w:p>
    <w:p w:rsidR="0031350F" w:rsidRDefault="00A43CB7" w:rsidP="0031350F">
      <w:pPr>
        <w:spacing w:after="0"/>
        <w:ind w:left="708"/>
      </w:pPr>
      <w:r>
        <w:t xml:space="preserve">A fény. A geometriai </w:t>
      </w:r>
      <w:proofErr w:type="gramStart"/>
      <w:r>
        <w:t>optika</w:t>
      </w:r>
      <w:proofErr w:type="gramEnd"/>
      <w:r>
        <w:t xml:space="preserve"> alapfogalmai </w:t>
      </w:r>
    </w:p>
    <w:p w:rsidR="0031350F" w:rsidRDefault="00A43CB7" w:rsidP="0031350F">
      <w:pPr>
        <w:spacing w:after="0"/>
        <w:ind w:left="708"/>
      </w:pPr>
      <w:r>
        <w:t xml:space="preserve">A fényvisszaverődés </w:t>
      </w:r>
    </w:p>
    <w:p w:rsidR="0031350F" w:rsidRDefault="00A43CB7" w:rsidP="0031350F">
      <w:pPr>
        <w:spacing w:after="0"/>
        <w:ind w:left="708"/>
      </w:pPr>
      <w:r>
        <w:t xml:space="preserve">A fény törése </w:t>
      </w:r>
    </w:p>
    <w:p w:rsidR="0031350F" w:rsidRDefault="00A43CB7" w:rsidP="0031350F">
      <w:pPr>
        <w:spacing w:after="0"/>
        <w:ind w:left="708"/>
      </w:pPr>
      <w:r>
        <w:t xml:space="preserve">Tükrök és lencsék képalkotása </w:t>
      </w:r>
    </w:p>
    <w:p w:rsidR="00B334FF" w:rsidRDefault="00A43CB7" w:rsidP="0031350F">
      <w:pPr>
        <w:spacing w:after="0"/>
        <w:ind w:left="708"/>
      </w:pPr>
      <w:r>
        <w:t xml:space="preserve">Optikai eszközök </w:t>
      </w:r>
    </w:p>
    <w:p w:rsidR="0031350F" w:rsidRDefault="00A43CB7" w:rsidP="0031350F">
      <w:pPr>
        <w:spacing w:after="0"/>
        <w:ind w:left="708"/>
      </w:pPr>
      <w:r>
        <w:t xml:space="preserve">Hullámoptika </w:t>
      </w:r>
    </w:p>
    <w:p w:rsidR="0031350F" w:rsidRDefault="0031350F" w:rsidP="00A43CB7">
      <w:pPr>
        <w:spacing w:after="0"/>
      </w:pPr>
    </w:p>
    <w:p w:rsidR="0017766E" w:rsidRDefault="0017766E" w:rsidP="00A43CB7">
      <w:pPr>
        <w:spacing w:after="0"/>
        <w:rPr>
          <w:b/>
        </w:rPr>
      </w:pPr>
    </w:p>
    <w:p w:rsidR="0017766E" w:rsidRDefault="0017766E" w:rsidP="00A43CB7">
      <w:pPr>
        <w:spacing w:after="0"/>
        <w:rPr>
          <w:b/>
        </w:rPr>
      </w:pPr>
    </w:p>
    <w:p w:rsidR="0031350F" w:rsidRDefault="00A43CB7" w:rsidP="00A43CB7">
      <w:pPr>
        <w:spacing w:after="0"/>
        <w:rPr>
          <w:b/>
        </w:rPr>
      </w:pPr>
      <w:r w:rsidRPr="0031350F">
        <w:rPr>
          <w:b/>
        </w:rPr>
        <w:t xml:space="preserve">ATOMFIZIKA </w:t>
      </w:r>
    </w:p>
    <w:p w:rsidR="0017766E" w:rsidRPr="0031350F" w:rsidRDefault="0017766E" w:rsidP="00A43CB7">
      <w:pPr>
        <w:spacing w:after="0"/>
        <w:rPr>
          <w:b/>
        </w:rPr>
      </w:pPr>
    </w:p>
    <w:p w:rsidR="00D750B1" w:rsidRDefault="0031350F" w:rsidP="0017766E">
      <w:pPr>
        <w:spacing w:after="0"/>
        <w:ind w:left="708"/>
      </w:pPr>
      <w:r>
        <w:t>A modern fi</w:t>
      </w:r>
      <w:r w:rsidR="00A43CB7">
        <w:t xml:space="preserve">zika születése </w:t>
      </w:r>
    </w:p>
    <w:p w:rsidR="00D750B1" w:rsidRDefault="00A43CB7" w:rsidP="0017766E">
      <w:pPr>
        <w:spacing w:after="0"/>
        <w:ind w:left="708"/>
      </w:pPr>
      <w:r>
        <w:t xml:space="preserve">A fényelektromos jelenség és a foton </w:t>
      </w:r>
    </w:p>
    <w:p w:rsidR="00D750B1" w:rsidRDefault="00A43CB7" w:rsidP="0017766E">
      <w:pPr>
        <w:spacing w:after="0"/>
        <w:ind w:left="708"/>
      </w:pPr>
      <w:r>
        <w:t xml:space="preserve">Az első atommodellek és a Rutherford-kísérlet </w:t>
      </w:r>
    </w:p>
    <w:p w:rsidR="00D750B1" w:rsidRDefault="00A43CB7" w:rsidP="0017766E">
      <w:pPr>
        <w:spacing w:after="0"/>
        <w:ind w:left="708"/>
      </w:pPr>
      <w:r>
        <w:t xml:space="preserve">A Bohr-modell </w:t>
      </w:r>
    </w:p>
    <w:p w:rsidR="0017766E" w:rsidRDefault="00A43CB7" w:rsidP="0017766E">
      <w:pPr>
        <w:spacing w:after="0"/>
        <w:ind w:left="708"/>
      </w:pPr>
      <w:r>
        <w:t xml:space="preserve">Az elektron hullámtermészete </w:t>
      </w:r>
    </w:p>
    <w:p w:rsidR="0017766E" w:rsidRDefault="00A43CB7" w:rsidP="0017766E">
      <w:pPr>
        <w:spacing w:after="0"/>
        <w:ind w:left="708"/>
      </w:pPr>
      <w:r>
        <w:t xml:space="preserve">A </w:t>
      </w:r>
      <w:proofErr w:type="gramStart"/>
      <w:r>
        <w:t>kvantum</w:t>
      </w:r>
      <w:proofErr w:type="gramEnd"/>
      <w:r>
        <w:t>mechanikai atommodell</w:t>
      </w:r>
    </w:p>
    <w:p w:rsidR="0017766E" w:rsidRDefault="0017766E" w:rsidP="00A43CB7">
      <w:pPr>
        <w:spacing w:after="0"/>
      </w:pPr>
    </w:p>
    <w:p w:rsidR="0017766E" w:rsidRDefault="00A43CB7" w:rsidP="00A43CB7">
      <w:pPr>
        <w:spacing w:after="0"/>
      </w:pPr>
      <w:r w:rsidRPr="0017766E">
        <w:rPr>
          <w:b/>
        </w:rPr>
        <w:t>MAGFIZIKA</w:t>
      </w:r>
      <w:r>
        <w:t xml:space="preserve"> </w:t>
      </w:r>
    </w:p>
    <w:p w:rsidR="0017766E" w:rsidRDefault="0017766E" w:rsidP="00A43CB7">
      <w:pPr>
        <w:spacing w:after="0"/>
      </w:pPr>
    </w:p>
    <w:p w:rsidR="0017766E" w:rsidRDefault="00A43CB7" w:rsidP="00B334FF">
      <w:pPr>
        <w:spacing w:after="0"/>
        <w:ind w:left="708"/>
      </w:pPr>
      <w:r>
        <w:t xml:space="preserve">Az atommag és a kötési energia </w:t>
      </w:r>
    </w:p>
    <w:p w:rsidR="0017766E" w:rsidRDefault="00A43CB7" w:rsidP="00B334FF">
      <w:pPr>
        <w:spacing w:after="0"/>
        <w:ind w:left="708"/>
      </w:pPr>
      <w:r>
        <w:t xml:space="preserve">A radioaktivitás </w:t>
      </w:r>
    </w:p>
    <w:p w:rsidR="0017766E" w:rsidRDefault="00A43CB7" w:rsidP="00B334FF">
      <w:pPr>
        <w:spacing w:after="0"/>
        <w:ind w:left="708"/>
      </w:pPr>
      <w:r>
        <w:t>A radioaktivitás orvosi alkalmazása</w:t>
      </w:r>
      <w:r w:rsidR="0017766E">
        <w:t xml:space="preserve"> és a sugárvédelem</w:t>
      </w:r>
    </w:p>
    <w:p w:rsidR="0017766E" w:rsidRDefault="00A43CB7" w:rsidP="00B334FF">
      <w:pPr>
        <w:spacing w:after="0"/>
        <w:ind w:left="708"/>
      </w:pPr>
      <w:r>
        <w:t xml:space="preserve">A maghasadás és a láncreakció </w:t>
      </w:r>
    </w:p>
    <w:p w:rsidR="0017766E" w:rsidRDefault="00A43CB7" w:rsidP="00B334FF">
      <w:pPr>
        <w:spacing w:after="0"/>
        <w:ind w:left="708"/>
      </w:pPr>
      <w:r>
        <w:t xml:space="preserve">Az atomerőművek </w:t>
      </w:r>
    </w:p>
    <w:p w:rsidR="0017766E" w:rsidRDefault="00A43CB7" w:rsidP="00B334FF">
      <w:pPr>
        <w:spacing w:after="0"/>
        <w:ind w:left="708"/>
      </w:pPr>
      <w:r>
        <w:t xml:space="preserve">A magfúzió </w:t>
      </w:r>
    </w:p>
    <w:p w:rsidR="0017766E" w:rsidRDefault="0017766E" w:rsidP="00A43CB7">
      <w:pPr>
        <w:spacing w:after="0"/>
      </w:pPr>
    </w:p>
    <w:sectPr w:rsidR="0017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B3"/>
    <w:rsid w:val="0017766E"/>
    <w:rsid w:val="0031350F"/>
    <w:rsid w:val="00554675"/>
    <w:rsid w:val="005668B3"/>
    <w:rsid w:val="00617918"/>
    <w:rsid w:val="00A43CB7"/>
    <w:rsid w:val="00B334FF"/>
    <w:rsid w:val="00B47FE9"/>
    <w:rsid w:val="00B85F83"/>
    <w:rsid w:val="00BE0460"/>
    <w:rsid w:val="00D3770A"/>
    <w:rsid w:val="00D750B1"/>
    <w:rsid w:val="00E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E04"/>
  <w15:chartTrackingRefBased/>
  <w15:docId w15:val="{9A24A3C6-690A-49D7-9EE1-FE0F4D9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Császár Erzsébet Mária</dc:creator>
  <cp:keywords/>
  <dc:description/>
  <cp:lastModifiedBy>Kissné Császár Erzsébet Mária</cp:lastModifiedBy>
  <cp:revision>9</cp:revision>
  <dcterms:created xsi:type="dcterms:W3CDTF">2022-01-26T12:53:00Z</dcterms:created>
  <dcterms:modified xsi:type="dcterms:W3CDTF">2022-01-26T13:19:00Z</dcterms:modified>
</cp:coreProperties>
</file>