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A00" w:rsidRDefault="007B3A00">
      <w:pPr>
        <w:spacing w:line="240" w:lineRule="exact"/>
        <w:rPr>
          <w:sz w:val="19"/>
          <w:szCs w:val="19"/>
        </w:rPr>
      </w:pPr>
    </w:p>
    <w:p w:rsidR="007B3A00" w:rsidRDefault="007B3A00">
      <w:pPr>
        <w:spacing w:before="20" w:after="20" w:line="240" w:lineRule="exact"/>
        <w:rPr>
          <w:sz w:val="19"/>
          <w:szCs w:val="19"/>
        </w:rPr>
      </w:pPr>
    </w:p>
    <w:p w:rsidR="007B3A00" w:rsidRDefault="007B3A00">
      <w:pPr>
        <w:rPr>
          <w:sz w:val="2"/>
          <w:szCs w:val="2"/>
        </w:rPr>
        <w:sectPr w:rsidR="007B3A00">
          <w:type w:val="continuous"/>
          <w:pgSz w:w="11900" w:h="16840"/>
          <w:pgMar w:top="0" w:right="0" w:bottom="2275" w:left="0" w:header="0" w:footer="3" w:gutter="0"/>
          <w:cols w:space="720"/>
          <w:noEndnote/>
          <w:docGrid w:linePitch="360"/>
        </w:sectPr>
      </w:pPr>
    </w:p>
    <w:p w:rsidR="007B3A00" w:rsidRDefault="00DB5E6B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4559935</wp:posOffset>
                </wp:positionH>
                <wp:positionV relativeFrom="paragraph">
                  <wp:posOffset>362585</wp:posOffset>
                </wp:positionV>
                <wp:extent cx="682625" cy="1397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A00" w:rsidRDefault="00FC0925">
                            <w:pPr>
                              <w:pStyle w:val="Szvegtrzs3"/>
                              <w:shd w:val="clear" w:color="auto" w:fill="auto"/>
                              <w:spacing w:line="110" w:lineRule="exact"/>
                            </w:pPr>
                            <w:r>
                              <w:rPr>
                                <w:rStyle w:val="Szvegtrzs3Exact0"/>
                              </w:rPr>
                              <w:t>MAGYARORSZÁG</w:t>
                            </w:r>
                          </w:p>
                          <w:p w:rsidR="007B3A00" w:rsidRDefault="00FC0925">
                            <w:pPr>
                              <w:pStyle w:val="Szvegtrzs3"/>
                              <w:shd w:val="clear" w:color="auto" w:fill="auto"/>
                              <w:spacing w:line="110" w:lineRule="exact"/>
                              <w:ind w:left="180"/>
                            </w:pPr>
                            <w:r>
                              <w:rPr>
                                <w:rStyle w:val="Szvegtrzs3KiskapitlisExact"/>
                              </w:rPr>
                              <w:t>Kormánya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9.05pt;margin-top:28.55pt;width:53.75pt;height:11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" filled="f" stroked="f">
                <v:textbox style="mso-fit-shape-to-text:t" inset="0,0,0,0">
                  <w:txbxContent>
                    <w:p w:rsidR="007B3A00" w:rsidRDefault="00FC0925">
                      <w:pPr>
                        <w:pStyle w:val="Szvegtrzs3"/>
                        <w:shd w:val="clear" w:color="auto" w:fill="auto"/>
                        <w:spacing w:line="110" w:lineRule="exact"/>
                      </w:pPr>
                      <w:r>
                        <w:rPr>
                          <w:rStyle w:val="Szvegtrzs3Exact0"/>
                        </w:rPr>
                        <w:t>MAGYARORSZÁG</w:t>
                      </w:r>
                    </w:p>
                    <w:p w:rsidR="007B3A00" w:rsidRDefault="00FC0925">
                      <w:pPr>
                        <w:pStyle w:val="Szvegtrzs3"/>
                        <w:shd w:val="clear" w:color="auto" w:fill="auto"/>
                        <w:spacing w:line="110" w:lineRule="exact"/>
                        <w:ind w:left="180"/>
                      </w:pPr>
                      <w:r>
                        <w:rPr>
                          <w:rStyle w:val="Szvegtrzs3KiskapitlisExact"/>
                        </w:rPr>
                        <w:t>Kormánya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5327650</wp:posOffset>
                </wp:positionH>
                <wp:positionV relativeFrom="paragraph">
                  <wp:posOffset>1270</wp:posOffset>
                </wp:positionV>
                <wp:extent cx="655320" cy="320040"/>
                <wp:effectExtent l="3175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A00" w:rsidRDefault="00FC0925">
                            <w:pPr>
                              <w:pStyle w:val="Szvegtrzs4"/>
                              <w:shd w:val="clear" w:color="auto" w:fill="auto"/>
                            </w:pPr>
                            <w:r>
                              <w:rPr>
                                <w:rStyle w:val="Szvegtrzs4Exact0"/>
                                <w:b/>
                                <w:bCs/>
                              </w:rPr>
                              <w:t>Európai Unió</w:t>
                            </w:r>
                          </w:p>
                          <w:p w:rsidR="007B3A00" w:rsidRDefault="00FC0925">
                            <w:pPr>
                              <w:pStyle w:val="Szvegtrzs3"/>
                              <w:shd w:val="clear" w:color="auto" w:fill="auto"/>
                              <w:spacing w:line="168" w:lineRule="exact"/>
                              <w:jc w:val="both"/>
                            </w:pPr>
                            <w:r>
                              <w:rPr>
                                <w:rStyle w:val="Szvegtrzs3Exact0"/>
                              </w:rPr>
                              <w:t>Európai Szociális Alap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19.5pt;margin-top:.1pt;width:51.6pt;height:25.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WnOrwIAAK8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" filled="f" stroked="f">
                <v:textbox style="mso-fit-shape-to-text:t" inset="0,0,0,0">
                  <w:txbxContent>
                    <w:p w:rsidR="007B3A00" w:rsidRDefault="00FC0925">
                      <w:pPr>
                        <w:pStyle w:val="Szvegtrzs4"/>
                        <w:shd w:val="clear" w:color="auto" w:fill="auto"/>
                      </w:pPr>
                      <w:r>
                        <w:rPr>
                          <w:rStyle w:val="Szvegtrzs4Exact0"/>
                          <w:b/>
                          <w:bCs/>
                        </w:rPr>
                        <w:t>Európai Unió</w:t>
                      </w:r>
                    </w:p>
                    <w:p w:rsidR="007B3A00" w:rsidRDefault="00FC0925">
                      <w:pPr>
                        <w:pStyle w:val="Szvegtrzs3"/>
                        <w:shd w:val="clear" w:color="auto" w:fill="auto"/>
                        <w:spacing w:line="168" w:lineRule="exact"/>
                        <w:jc w:val="both"/>
                      </w:pPr>
                      <w:r>
                        <w:rPr>
                          <w:rStyle w:val="Szvegtrzs3Exact0"/>
                        </w:rPr>
                        <w:t>Európai Szociális Alap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5340350</wp:posOffset>
                </wp:positionH>
                <wp:positionV relativeFrom="paragraph">
                  <wp:posOffset>408305</wp:posOffset>
                </wp:positionV>
                <wp:extent cx="1173480" cy="82550"/>
                <wp:effectExtent l="0" t="0" r="127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82550"/>
                        </a:xfrm>
                        <a:prstGeom prst="rect">
                          <a:avLst/>
                        </a:prstGeom>
                        <a:solidFill>
                          <a:srgbClr val="3A42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A00" w:rsidRDefault="00FC0925">
                            <w:pPr>
                              <w:pStyle w:val="Szvegtrzs4"/>
                              <w:shd w:val="clear" w:color="auto" w:fill="000000"/>
                              <w:spacing w:line="130" w:lineRule="exact"/>
                              <w:jc w:val="left"/>
                            </w:pPr>
                            <w:r>
                              <w:rPr>
                                <w:rStyle w:val="Szvegtrzs4Exact1"/>
                                <w:b/>
                                <w:bCs/>
                              </w:rPr>
                              <w:t>BEFEKTETÉS A JÖVŐBE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20.5pt;margin-top:32.15pt;width:92.4pt;height:6.5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" fillcolor="#3a4284" stroked="f">
                <v:textbox style="mso-fit-shape-to-text:t" inset="0,0,0,0">
                  <w:txbxContent>
                    <w:p w:rsidR="007B3A00" w:rsidRDefault="00FC0925">
                      <w:pPr>
                        <w:pStyle w:val="Szvegtrzs4"/>
                        <w:shd w:val="clear" w:color="auto" w:fill="000000"/>
                        <w:spacing w:line="130" w:lineRule="exact"/>
                        <w:jc w:val="left"/>
                      </w:pPr>
                      <w:r>
                        <w:rPr>
                          <w:rStyle w:val="Szvegtrzs4Exact1"/>
                          <w:b/>
                          <w:bCs/>
                        </w:rPr>
                        <w:t>BEFEKTETÉS A JÖVŐBE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5236210</wp:posOffset>
                </wp:positionH>
                <wp:positionV relativeFrom="paragraph">
                  <wp:posOffset>869315</wp:posOffset>
                </wp:positionV>
                <wp:extent cx="911225" cy="2794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A00" w:rsidRDefault="00FC0925">
                            <w:pPr>
                              <w:pStyle w:val="Cmsor2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  <w:bookmarkStart w:id="0" w:name="bookmark0"/>
                            <w:r>
                              <w:rPr>
                                <w:rStyle w:val="Cmsor2Exact0"/>
                                <w:b/>
                                <w:bCs/>
                              </w:rPr>
                              <w:t>SZÉCHÉNYI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412.3pt;margin-top:68.45pt;width:71.75pt;height:22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VA2sAIAAK8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" filled="f" stroked="f">
                <v:textbox style="mso-fit-shape-to-text:t" inset="0,0,0,0">
                  <w:txbxContent>
                    <w:p w:rsidR="007B3A00" w:rsidRDefault="00FC0925">
                      <w:pPr>
                        <w:pStyle w:val="Cmsor2"/>
                        <w:keepNext/>
                        <w:keepLines/>
                        <w:shd w:val="clear" w:color="auto" w:fill="auto"/>
                        <w:spacing w:line="220" w:lineRule="exact"/>
                      </w:pPr>
                      <w:bookmarkStart w:id="1" w:name="bookmark0"/>
                      <w:r>
                        <w:rPr>
                          <w:rStyle w:val="Cmsor2Exact0"/>
                          <w:b/>
                          <w:bCs/>
                        </w:rPr>
                        <w:t>SZÉCHÉNYI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6704" behindDoc="1" locked="0" layoutInCell="1" allowOverlap="1">
            <wp:simplePos x="0" y="0"/>
            <wp:positionH relativeFrom="margin">
              <wp:posOffset>3828415</wp:posOffset>
            </wp:positionH>
            <wp:positionV relativeFrom="margin">
              <wp:posOffset>0</wp:posOffset>
            </wp:positionV>
            <wp:extent cx="3035935" cy="2121535"/>
            <wp:effectExtent l="0" t="0" r="0" b="0"/>
            <wp:wrapNone/>
            <wp:docPr id="6" name="Kép 6" descr="C:\Users\PinterneJGy\AppData\Local\Microsoft\Windows\INetCache\Content.Outlook\E83CVDAW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interneJGy\AppData\Local\Microsoft\Windows\INetCache\Content.Outlook\E83CVDAW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212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A00" w:rsidRDefault="007B3A00">
      <w:pPr>
        <w:spacing w:line="360" w:lineRule="exact"/>
      </w:pPr>
    </w:p>
    <w:p w:rsidR="007B3A00" w:rsidRDefault="007B3A00">
      <w:pPr>
        <w:spacing w:line="360" w:lineRule="exact"/>
      </w:pPr>
    </w:p>
    <w:p w:rsidR="007B3A00" w:rsidRDefault="007B3A00">
      <w:pPr>
        <w:spacing w:line="525" w:lineRule="exact"/>
      </w:pPr>
    </w:p>
    <w:p w:rsidR="007B3A00" w:rsidRDefault="007B3A00">
      <w:pPr>
        <w:rPr>
          <w:sz w:val="2"/>
          <w:szCs w:val="2"/>
        </w:rPr>
        <w:sectPr w:rsidR="007B3A00">
          <w:type w:val="continuous"/>
          <w:pgSz w:w="11900" w:h="16840"/>
          <w:pgMar w:top="0" w:right="0" w:bottom="2275" w:left="1095" w:header="0" w:footer="3" w:gutter="0"/>
          <w:cols w:space="720"/>
          <w:noEndnote/>
          <w:docGrid w:linePitch="360"/>
        </w:sectPr>
      </w:pPr>
    </w:p>
    <w:p w:rsidR="007B3A00" w:rsidRDefault="007B3A00">
      <w:pPr>
        <w:spacing w:line="240" w:lineRule="exact"/>
        <w:rPr>
          <w:sz w:val="19"/>
          <w:szCs w:val="19"/>
        </w:rPr>
      </w:pPr>
    </w:p>
    <w:p w:rsidR="007B3A00" w:rsidRDefault="007B3A00">
      <w:pPr>
        <w:spacing w:before="96" w:after="96" w:line="240" w:lineRule="exact"/>
        <w:rPr>
          <w:sz w:val="19"/>
          <w:szCs w:val="19"/>
        </w:rPr>
      </w:pPr>
    </w:p>
    <w:p w:rsidR="007B3A00" w:rsidRDefault="007B3A00">
      <w:pPr>
        <w:rPr>
          <w:sz w:val="2"/>
          <w:szCs w:val="2"/>
        </w:rPr>
        <w:sectPr w:rsidR="007B3A00">
          <w:type w:val="continuous"/>
          <w:pgSz w:w="11900" w:h="16840"/>
          <w:pgMar w:top="2804" w:right="0" w:bottom="2314" w:left="0" w:header="0" w:footer="3" w:gutter="0"/>
          <w:cols w:space="720"/>
          <w:noEndnote/>
          <w:docGrid w:linePitch="360"/>
        </w:sectPr>
      </w:pPr>
    </w:p>
    <w:p w:rsidR="007B3A00" w:rsidRDefault="00F95E62">
      <w:pPr>
        <w:pStyle w:val="Szvegtrzs50"/>
        <w:shd w:val="clear" w:color="auto" w:fill="auto"/>
        <w:spacing w:after="72" w:line="200" w:lineRule="exact"/>
      </w:pPr>
      <w:r>
        <w:rPr>
          <w:rStyle w:val="Szvegtrzs51"/>
        </w:rPr>
        <w:t>2020. 11. 30</w:t>
      </w:r>
      <w:r w:rsidR="00FC0925">
        <w:rPr>
          <w:rStyle w:val="Szvegtrzs51"/>
        </w:rPr>
        <w:t>.</w:t>
      </w:r>
    </w:p>
    <w:p w:rsidR="007B3A00" w:rsidRDefault="00FC0925">
      <w:pPr>
        <w:pStyle w:val="Szvegtrzs20"/>
        <w:shd w:val="clear" w:color="auto" w:fill="auto"/>
        <w:spacing w:before="0" w:after="362" w:line="190" w:lineRule="exact"/>
      </w:pPr>
      <w:r>
        <w:rPr>
          <w:rStyle w:val="Szvegtrzs21"/>
          <w:b/>
          <w:bCs/>
        </w:rPr>
        <w:t>Hatvani Tankerületi Központ</w:t>
      </w:r>
    </w:p>
    <w:p w:rsidR="007B3A00" w:rsidRDefault="00FC0925" w:rsidP="00FC0925">
      <w:pPr>
        <w:pStyle w:val="Cmsor10"/>
        <w:keepNext/>
        <w:keepLines/>
        <w:shd w:val="clear" w:color="auto" w:fill="auto"/>
        <w:spacing w:before="240" w:after="99" w:line="276" w:lineRule="auto"/>
      </w:pPr>
      <w:bookmarkStart w:id="1" w:name="bookmark1"/>
      <w:r>
        <w:rPr>
          <w:rStyle w:val="Cmsor11"/>
          <w:b/>
          <w:bCs/>
        </w:rPr>
        <w:t>SAJTÓKÖZLEMÉNY</w:t>
      </w:r>
      <w:bookmarkStart w:id="2" w:name="_GoBack"/>
      <w:bookmarkEnd w:id="1"/>
      <w:bookmarkEnd w:id="2"/>
    </w:p>
    <w:p w:rsidR="007B3A00" w:rsidRDefault="00FC0925" w:rsidP="00DB5E6B">
      <w:pPr>
        <w:pStyle w:val="Szvegtrzs20"/>
        <w:shd w:val="clear" w:color="auto" w:fill="auto"/>
        <w:spacing w:after="242" w:line="190" w:lineRule="exact"/>
      </w:pPr>
      <w:r>
        <w:rPr>
          <w:rStyle w:val="Szvegtrzs21"/>
          <w:b/>
          <w:bCs/>
        </w:rPr>
        <w:t>A PÁLYAORIENTÁCIÓ FEJLESZTÉSE A HATVANI TANKERÜLETI KÖZPONTBAN</w:t>
      </w:r>
    </w:p>
    <w:p w:rsidR="007B3A00" w:rsidRPr="00DB5E6B" w:rsidRDefault="00FC0925">
      <w:pPr>
        <w:pStyle w:val="Szvegtrzs20"/>
        <w:shd w:val="clear" w:color="auto" w:fill="auto"/>
        <w:spacing w:before="0" w:after="240" w:line="274" w:lineRule="exact"/>
        <w:rPr>
          <w:sz w:val="18"/>
          <w:szCs w:val="18"/>
        </w:rPr>
      </w:pPr>
      <w:r w:rsidRPr="00DB5E6B">
        <w:rPr>
          <w:rStyle w:val="Szvegtrzs21"/>
          <w:b/>
          <w:bCs/>
          <w:sz w:val="18"/>
          <w:szCs w:val="18"/>
        </w:rPr>
        <w:t>A Hatvani Tankerületi Központ 70 millió forint támogatást nyert „A pályaorientáció fejlesztése a Hatvani Tankerületi Központban” című pályázatával. A projekt a Széchenyi 2020 program keretében az Európai Szociális Alap támogatásával valósul</w:t>
      </w:r>
      <w:r w:rsidR="00F95E62">
        <w:rPr>
          <w:rStyle w:val="Szvegtrzs21"/>
          <w:b/>
          <w:bCs/>
          <w:sz w:val="18"/>
          <w:szCs w:val="18"/>
        </w:rPr>
        <w:t>t</w:t>
      </w:r>
      <w:r w:rsidRPr="00DB5E6B">
        <w:rPr>
          <w:rStyle w:val="Szvegtrzs21"/>
          <w:b/>
          <w:bCs/>
          <w:sz w:val="18"/>
          <w:szCs w:val="18"/>
        </w:rPr>
        <w:t xml:space="preserve"> meg. A projektben a Hatvani Tankerület négy intézménye, a Hatvani Bajza József Gimnázium és Szakgimnázium, a Gyöngyösi Arany János Általános Iskola, a Gyöngyösi Berze Nagy János Gimnázium és az Abasári Aba Sámu</w:t>
      </w:r>
      <w:r w:rsidR="00F95E62">
        <w:rPr>
          <w:rStyle w:val="Szvegtrzs21"/>
          <w:b/>
          <w:bCs/>
          <w:sz w:val="18"/>
          <w:szCs w:val="18"/>
        </w:rPr>
        <w:t>el Általános Iskola vett</w:t>
      </w:r>
      <w:r w:rsidRPr="00DB5E6B">
        <w:rPr>
          <w:rStyle w:val="Szvegtrzs21"/>
          <w:b/>
          <w:bCs/>
          <w:sz w:val="18"/>
          <w:szCs w:val="18"/>
        </w:rPr>
        <w:t xml:space="preserve"> részt. A pályázat megvalósításának kezdete 2018. 02. 01., t</w:t>
      </w:r>
      <w:r w:rsidR="00F95E62">
        <w:rPr>
          <w:rStyle w:val="Szvegtrzs21"/>
          <w:b/>
          <w:bCs/>
          <w:sz w:val="18"/>
          <w:szCs w:val="18"/>
        </w:rPr>
        <w:t>ényleges befejezése 2020. 11. 30</w:t>
      </w:r>
      <w:r w:rsidRPr="00DB5E6B">
        <w:rPr>
          <w:rStyle w:val="Szvegtrzs21"/>
          <w:b/>
          <w:bCs/>
          <w:sz w:val="18"/>
          <w:szCs w:val="18"/>
        </w:rPr>
        <w:t>.</w:t>
      </w:r>
      <w:r w:rsidR="00F95E62">
        <w:rPr>
          <w:rStyle w:val="Szvegtrzs21"/>
          <w:b/>
          <w:bCs/>
          <w:sz w:val="18"/>
          <w:szCs w:val="18"/>
        </w:rPr>
        <w:t xml:space="preserve"> </w:t>
      </w:r>
    </w:p>
    <w:p w:rsidR="007B3A00" w:rsidRPr="00DB5E6B" w:rsidRDefault="00FC0925">
      <w:pPr>
        <w:pStyle w:val="Szvegtrzs20"/>
        <w:shd w:val="clear" w:color="auto" w:fill="auto"/>
        <w:spacing w:before="0" w:after="240" w:line="274" w:lineRule="exact"/>
        <w:rPr>
          <w:sz w:val="18"/>
          <w:szCs w:val="18"/>
        </w:rPr>
      </w:pPr>
      <w:r w:rsidRPr="00DB5E6B">
        <w:rPr>
          <w:rStyle w:val="Szvegtrzs21"/>
          <w:b/>
          <w:bCs/>
          <w:sz w:val="18"/>
          <w:szCs w:val="18"/>
        </w:rPr>
        <w:t>A pályázat fő célja a pályaorientációs és tanácsadási tevékenységek megerősítése érdekében a matematikai, természettudományos, informatikai és műszaki pályák választásának népszerűsítése</w:t>
      </w:r>
      <w:r w:rsidR="00F95E62">
        <w:rPr>
          <w:rStyle w:val="Szvegtrzs21"/>
          <w:b/>
          <w:bCs/>
          <w:sz w:val="18"/>
          <w:szCs w:val="18"/>
        </w:rPr>
        <w:t xml:space="preserve"> volt</w:t>
      </w:r>
      <w:r w:rsidRPr="00DB5E6B">
        <w:rPr>
          <w:rStyle w:val="Szvegtrzs21"/>
          <w:b/>
          <w:bCs/>
          <w:sz w:val="18"/>
          <w:szCs w:val="18"/>
        </w:rPr>
        <w:t>, és az ahhoz kapcsolódó kompetenciák fejlesztése a köznevelési intézményekben.</w:t>
      </w:r>
    </w:p>
    <w:p w:rsidR="007B3A00" w:rsidRPr="00DB5E6B" w:rsidRDefault="00FC0925">
      <w:pPr>
        <w:pStyle w:val="Szvegtrzs20"/>
        <w:shd w:val="clear" w:color="auto" w:fill="auto"/>
        <w:spacing w:before="0" w:after="240" w:line="274" w:lineRule="exact"/>
        <w:rPr>
          <w:sz w:val="18"/>
          <w:szCs w:val="18"/>
        </w:rPr>
      </w:pPr>
      <w:r w:rsidRPr="00DB5E6B">
        <w:rPr>
          <w:rStyle w:val="Szvegtrzs21"/>
          <w:b/>
          <w:bCs/>
          <w:sz w:val="18"/>
          <w:szCs w:val="18"/>
        </w:rPr>
        <w:t>A pályaorientációs és tanácsadási tevéke</w:t>
      </w:r>
      <w:r w:rsidR="00F95E62">
        <w:rPr>
          <w:rStyle w:val="Szvegtrzs21"/>
          <w:b/>
          <w:bCs/>
          <w:sz w:val="18"/>
          <w:szCs w:val="18"/>
        </w:rPr>
        <w:t>nységek megerősítése megkönnyítette</w:t>
      </w:r>
      <w:r w:rsidRPr="00DB5E6B">
        <w:rPr>
          <w:rStyle w:val="Szvegtrzs21"/>
          <w:b/>
          <w:bCs/>
          <w:sz w:val="18"/>
          <w:szCs w:val="18"/>
        </w:rPr>
        <w:t xml:space="preserve"> a tanulók pályaválasztását, az oktatási rendszeren belüli, illetve az oktatásból a munka világába való átmeneteket. Ezáltal csökken</w:t>
      </w:r>
      <w:r w:rsidR="00F95E62">
        <w:rPr>
          <w:rStyle w:val="Szvegtrzs21"/>
          <w:b/>
          <w:bCs/>
          <w:sz w:val="18"/>
          <w:szCs w:val="18"/>
        </w:rPr>
        <w:t>t</w:t>
      </w:r>
      <w:r w:rsidRPr="00DB5E6B">
        <w:rPr>
          <w:rStyle w:val="Szvegtrzs21"/>
          <w:b/>
          <w:bCs/>
          <w:sz w:val="18"/>
          <w:szCs w:val="18"/>
        </w:rPr>
        <w:t xml:space="preserve"> az iskolát, vagy az iskola végzettség megszerzése után a szakmát elhagyók száma. Az említett tevéke</w:t>
      </w:r>
      <w:r w:rsidR="00F95E62">
        <w:rPr>
          <w:rStyle w:val="Szvegtrzs21"/>
          <w:b/>
          <w:bCs/>
          <w:sz w:val="18"/>
          <w:szCs w:val="18"/>
        </w:rPr>
        <w:t>nységek megerősítése hozzásegítette</w:t>
      </w:r>
      <w:r w:rsidRPr="00DB5E6B">
        <w:rPr>
          <w:rStyle w:val="Szvegtrzs21"/>
          <w:b/>
          <w:bCs/>
          <w:sz w:val="18"/>
          <w:szCs w:val="18"/>
        </w:rPr>
        <w:t xml:space="preserve"> a fiatalokat ahhoz, hogy elképzelésüknek, személyes érdeklődési körüknek és tehetségüknek megfelelően válasszanak szakmát.</w:t>
      </w:r>
    </w:p>
    <w:p w:rsidR="007B3A00" w:rsidRPr="00DB5E6B" w:rsidRDefault="00FC0925">
      <w:pPr>
        <w:pStyle w:val="Szvegtrzs20"/>
        <w:shd w:val="clear" w:color="auto" w:fill="auto"/>
        <w:spacing w:before="0" w:after="0" w:line="274" w:lineRule="exact"/>
        <w:rPr>
          <w:sz w:val="18"/>
          <w:szCs w:val="18"/>
        </w:rPr>
      </w:pPr>
      <w:r w:rsidRPr="00DB5E6B">
        <w:rPr>
          <w:rStyle w:val="Szvegtrzs21"/>
          <w:b/>
          <w:bCs/>
          <w:sz w:val="18"/>
          <w:szCs w:val="18"/>
        </w:rPr>
        <w:t>Az európai uniós támogatás segítségével a végzős tanulók megyei és országos szintű pályav</w:t>
      </w:r>
      <w:r w:rsidR="00F95E62">
        <w:rPr>
          <w:rStyle w:val="Szvegtrzs21"/>
          <w:b/>
          <w:bCs/>
          <w:sz w:val="18"/>
          <w:szCs w:val="18"/>
        </w:rPr>
        <w:t>álasztási eseményeket látogattak</w:t>
      </w:r>
      <w:r w:rsidRPr="00DB5E6B">
        <w:rPr>
          <w:rStyle w:val="Szvegtrzs21"/>
          <w:b/>
          <w:bCs/>
          <w:sz w:val="18"/>
          <w:szCs w:val="18"/>
        </w:rPr>
        <w:t xml:space="preserve"> meg. Játékos formában szakkörökön, foglalkozásokon vetélkedőkön, sze</w:t>
      </w:r>
      <w:r w:rsidR="00F95E62">
        <w:rPr>
          <w:rStyle w:val="Szvegtrzs21"/>
          <w:b/>
          <w:bCs/>
          <w:sz w:val="18"/>
          <w:szCs w:val="18"/>
        </w:rPr>
        <w:t>rvezett gyárlátogatásokon vette</w:t>
      </w:r>
      <w:r w:rsidRPr="00DB5E6B">
        <w:rPr>
          <w:rStyle w:val="Szvegtrzs21"/>
          <w:b/>
          <w:bCs/>
          <w:sz w:val="18"/>
          <w:szCs w:val="18"/>
        </w:rPr>
        <w:t>k részt. A digitális térbe</w:t>
      </w:r>
      <w:r w:rsidR="00F95E62">
        <w:rPr>
          <w:rStyle w:val="Szvegtrzs21"/>
          <w:b/>
          <w:bCs/>
          <w:sz w:val="18"/>
          <w:szCs w:val="18"/>
        </w:rPr>
        <w:t>n olyan virtuális világba jutottak</w:t>
      </w:r>
      <w:r w:rsidRPr="00DB5E6B">
        <w:rPr>
          <w:rStyle w:val="Szvegtrzs21"/>
          <w:b/>
          <w:bCs/>
          <w:sz w:val="18"/>
          <w:szCs w:val="18"/>
        </w:rPr>
        <w:t xml:space="preserve"> el, melyben sza</w:t>
      </w:r>
      <w:r w:rsidR="00F95E62">
        <w:rPr>
          <w:rStyle w:val="Szvegtrzs21"/>
          <w:b/>
          <w:bCs/>
          <w:sz w:val="18"/>
          <w:szCs w:val="18"/>
        </w:rPr>
        <w:t xml:space="preserve">badon barangolva ismerkedhettek </w:t>
      </w:r>
      <w:r w:rsidRPr="00DB5E6B">
        <w:rPr>
          <w:rStyle w:val="Szvegtrzs21"/>
          <w:b/>
          <w:bCs/>
          <w:sz w:val="18"/>
          <w:szCs w:val="18"/>
        </w:rPr>
        <w:t>meg különböző oktatási tartalmakkal, többek között földrajzi, biológiai, matematikai, informatikai témakörökben. Humanoid robotok segítségével robotika szakkörön ismerkedhetnek a programozás alapjaival. Az iskolán kívüli érdekes rendezvények sora valósul</w:t>
      </w:r>
      <w:r w:rsidR="00F95E62">
        <w:rPr>
          <w:rStyle w:val="Szvegtrzs21"/>
          <w:b/>
          <w:bCs/>
          <w:sz w:val="18"/>
          <w:szCs w:val="18"/>
        </w:rPr>
        <w:t>t</w:t>
      </w:r>
      <w:r w:rsidRPr="00DB5E6B">
        <w:rPr>
          <w:rStyle w:val="Szvegtrzs21"/>
          <w:b/>
          <w:bCs/>
          <w:sz w:val="18"/>
          <w:szCs w:val="18"/>
        </w:rPr>
        <w:t xml:space="preserve"> meg a programban.</w:t>
      </w:r>
    </w:p>
    <w:p w:rsidR="007B3A00" w:rsidRPr="00DB5E6B" w:rsidRDefault="00FC0925" w:rsidP="00DB5E6B">
      <w:pPr>
        <w:pStyle w:val="Szvegtrzs20"/>
        <w:shd w:val="clear" w:color="auto" w:fill="auto"/>
        <w:spacing w:before="0" w:after="240" w:line="274" w:lineRule="exact"/>
        <w:rPr>
          <w:rStyle w:val="Szvegtrzs21"/>
          <w:b/>
          <w:bCs/>
          <w:sz w:val="18"/>
          <w:szCs w:val="18"/>
        </w:rPr>
      </w:pPr>
      <w:r w:rsidRPr="00DB5E6B">
        <w:rPr>
          <w:rStyle w:val="Szvegtrzs21"/>
          <w:b/>
          <w:bCs/>
          <w:sz w:val="18"/>
          <w:szCs w:val="18"/>
        </w:rPr>
        <w:t>A végzős tanu</w:t>
      </w:r>
      <w:r w:rsidR="00F95E62">
        <w:rPr>
          <w:rStyle w:val="Szvegtrzs21"/>
          <w:b/>
          <w:bCs/>
          <w:sz w:val="18"/>
          <w:szCs w:val="18"/>
        </w:rPr>
        <w:t>lók szülei számára elérhető vált</w:t>
      </w:r>
      <w:r w:rsidRPr="00DB5E6B">
        <w:rPr>
          <w:rStyle w:val="Szvegtrzs21"/>
          <w:b/>
          <w:bCs/>
          <w:sz w:val="18"/>
          <w:szCs w:val="18"/>
        </w:rPr>
        <w:t>ak olyan rendezvények, ahol a pályaválasztás pályaorientáció szülői szemszögből kerül</w:t>
      </w:r>
      <w:r w:rsidR="00F95E62">
        <w:rPr>
          <w:rStyle w:val="Szvegtrzs21"/>
          <w:b/>
          <w:bCs/>
          <w:sz w:val="18"/>
          <w:szCs w:val="18"/>
        </w:rPr>
        <w:t>t</w:t>
      </w:r>
      <w:r w:rsidRPr="00DB5E6B">
        <w:rPr>
          <w:rStyle w:val="Szvegtrzs21"/>
          <w:b/>
          <w:bCs/>
          <w:sz w:val="18"/>
          <w:szCs w:val="18"/>
        </w:rPr>
        <w:t xml:space="preserve"> megvilágításba.</w:t>
      </w:r>
      <w:r w:rsidR="00DB5E6B">
        <w:rPr>
          <w:sz w:val="18"/>
          <w:szCs w:val="18"/>
        </w:rPr>
        <w:t xml:space="preserve"> </w:t>
      </w:r>
      <w:r w:rsidRPr="00DB5E6B">
        <w:rPr>
          <w:rStyle w:val="Szvegtrzs21"/>
          <w:b/>
          <w:bCs/>
          <w:sz w:val="18"/>
          <w:szCs w:val="18"/>
        </w:rPr>
        <w:t>A pályázatban résztvevő iskolákban tanító pedagógusok pályaorientációs felkészültségét szolgáló, belső témahetek, témanapok, tréningek, képzéssorozatok megvalósítását tűzte ki célul a projekt.</w:t>
      </w:r>
    </w:p>
    <w:p w:rsidR="00DB5E6B" w:rsidRPr="00DB5E6B" w:rsidRDefault="00DB5E6B" w:rsidP="00DB5E6B">
      <w:pPr>
        <w:pStyle w:val="Szvegtrzs20"/>
        <w:shd w:val="clear" w:color="auto" w:fill="auto"/>
        <w:spacing w:before="0" w:after="0" w:line="276" w:lineRule="auto"/>
        <w:rPr>
          <w:rStyle w:val="Szvegtrzs21"/>
          <w:b/>
          <w:bCs/>
          <w:sz w:val="18"/>
          <w:szCs w:val="18"/>
        </w:rPr>
      </w:pPr>
      <w:r w:rsidRPr="00DB5E6B">
        <w:rPr>
          <w:rStyle w:val="Szvegtrzs21"/>
          <w:b/>
          <w:bCs/>
          <w:sz w:val="18"/>
          <w:szCs w:val="18"/>
        </w:rPr>
        <w:t>Projekt azonosító száma: EFOP-3.2.5-17-2017-00030</w:t>
      </w:r>
    </w:p>
    <w:p w:rsidR="00DB5E6B" w:rsidRPr="00DB5E6B" w:rsidRDefault="00DB5E6B" w:rsidP="00DB5E6B">
      <w:pPr>
        <w:pStyle w:val="Szvegtrzs20"/>
        <w:shd w:val="clear" w:color="auto" w:fill="auto"/>
        <w:spacing w:before="0" w:after="0" w:line="276" w:lineRule="auto"/>
        <w:rPr>
          <w:rStyle w:val="Szvegtrzs21"/>
          <w:b/>
          <w:bCs/>
          <w:sz w:val="18"/>
          <w:szCs w:val="18"/>
        </w:rPr>
      </w:pPr>
      <w:r w:rsidRPr="00DB5E6B">
        <w:rPr>
          <w:rStyle w:val="Szvegtrzs21"/>
          <w:b/>
          <w:bCs/>
          <w:sz w:val="18"/>
          <w:szCs w:val="18"/>
        </w:rPr>
        <w:t>Támogatás összege: 70 000 000 Ft</w:t>
      </w:r>
    </w:p>
    <w:p w:rsidR="00DB5E6B" w:rsidRPr="00DB5E6B" w:rsidRDefault="00DB5E6B" w:rsidP="00DB5E6B">
      <w:pPr>
        <w:pStyle w:val="Szvegtrzs20"/>
        <w:shd w:val="clear" w:color="auto" w:fill="auto"/>
        <w:spacing w:before="0" w:after="0" w:line="276" w:lineRule="auto"/>
        <w:rPr>
          <w:rStyle w:val="Szvegtrzs21"/>
          <w:b/>
          <w:bCs/>
          <w:sz w:val="18"/>
          <w:szCs w:val="18"/>
        </w:rPr>
      </w:pPr>
      <w:r w:rsidRPr="00DB5E6B">
        <w:rPr>
          <w:rStyle w:val="Szvegtrzs21"/>
          <w:b/>
          <w:bCs/>
          <w:sz w:val="18"/>
          <w:szCs w:val="18"/>
        </w:rPr>
        <w:t>Támogatás mértéke:100 %</w:t>
      </w:r>
    </w:p>
    <w:p w:rsidR="00DB5E6B" w:rsidRPr="00DB5E6B" w:rsidRDefault="00DB5E6B" w:rsidP="00DB5E6B">
      <w:pPr>
        <w:pStyle w:val="Szvegtrzs20"/>
        <w:shd w:val="clear" w:color="auto" w:fill="auto"/>
        <w:spacing w:before="0" w:after="0" w:line="240" w:lineRule="auto"/>
        <w:rPr>
          <w:sz w:val="18"/>
          <w:szCs w:val="18"/>
        </w:rPr>
      </w:pPr>
    </w:p>
    <w:p w:rsidR="007B3A00" w:rsidRPr="00DB5E6B" w:rsidRDefault="00FC0925">
      <w:pPr>
        <w:pStyle w:val="Szvegtrzs20"/>
        <w:shd w:val="clear" w:color="auto" w:fill="auto"/>
        <w:spacing w:before="0" w:after="287" w:line="190" w:lineRule="exact"/>
        <w:rPr>
          <w:sz w:val="18"/>
          <w:szCs w:val="18"/>
        </w:rPr>
      </w:pPr>
      <w:r w:rsidRPr="00DB5E6B">
        <w:rPr>
          <w:rStyle w:val="Szvegtrzs21"/>
          <w:b/>
          <w:bCs/>
          <w:sz w:val="18"/>
          <w:szCs w:val="18"/>
        </w:rPr>
        <w:t xml:space="preserve">A projektről bővebb információt a </w:t>
      </w:r>
      <w:r>
        <w:rPr>
          <w:rStyle w:val="Szvegtrzs21"/>
          <w:b/>
          <w:bCs/>
          <w:sz w:val="18"/>
          <w:szCs w:val="18"/>
          <w:lang w:val="en-US" w:eastAsia="en-US" w:bidi="en-US"/>
        </w:rPr>
        <w:t>www.kk.gov.hu.</w:t>
      </w:r>
      <w:r w:rsidRPr="00DB5E6B">
        <w:rPr>
          <w:rStyle w:val="Szvegtrzs21"/>
          <w:b/>
          <w:bCs/>
          <w:sz w:val="18"/>
          <w:szCs w:val="18"/>
          <w:lang w:val="en-US" w:eastAsia="en-US" w:bidi="en-US"/>
        </w:rPr>
        <w:t xml:space="preserve"> </w:t>
      </w:r>
      <w:r w:rsidRPr="00DB5E6B">
        <w:rPr>
          <w:rStyle w:val="Szvegtrzs21"/>
          <w:b/>
          <w:bCs/>
          <w:sz w:val="18"/>
          <w:szCs w:val="18"/>
        </w:rPr>
        <w:t>oldalon olvashatnak.</w:t>
      </w:r>
    </w:p>
    <w:p w:rsidR="007B3A00" w:rsidRPr="00DB5E6B" w:rsidRDefault="00FC0925">
      <w:pPr>
        <w:pStyle w:val="Szvegtrzs20"/>
        <w:shd w:val="clear" w:color="auto" w:fill="auto"/>
        <w:spacing w:before="0" w:after="0" w:line="230" w:lineRule="exact"/>
        <w:rPr>
          <w:sz w:val="18"/>
          <w:szCs w:val="18"/>
        </w:rPr>
      </w:pPr>
      <w:r w:rsidRPr="00DB5E6B">
        <w:rPr>
          <w:sz w:val="18"/>
          <w:szCs w:val="18"/>
        </w:rPr>
        <w:t>További információ kérhető:</w:t>
      </w:r>
    </w:p>
    <w:p w:rsidR="00FC0925" w:rsidRDefault="00FC0925" w:rsidP="00FC0925">
      <w:pPr>
        <w:pStyle w:val="Szvegtrzs50"/>
        <w:shd w:val="clear" w:color="auto" w:fill="auto"/>
        <w:spacing w:after="0" w:line="230" w:lineRule="exact"/>
        <w:ind w:right="6294"/>
        <w:jc w:val="left"/>
      </w:pPr>
      <w:r>
        <w:t xml:space="preserve">Horváth Márta Tankerületi igazgató </w:t>
      </w:r>
    </w:p>
    <w:p w:rsidR="007B3A00" w:rsidRDefault="00FC0925">
      <w:pPr>
        <w:pStyle w:val="Szvegtrzs50"/>
        <w:shd w:val="clear" w:color="auto" w:fill="auto"/>
        <w:spacing w:after="0" w:line="230" w:lineRule="exact"/>
        <w:ind w:right="6880"/>
        <w:jc w:val="left"/>
      </w:pPr>
      <w:r>
        <w:t>Telefonszám: +36 (37) 795-214 E-mail cím:</w:t>
      </w:r>
      <w:hyperlink r:id="rId7" w:history="1">
        <w:r>
          <w:rPr>
            <w:rStyle w:val="Hiperhivatkozs"/>
          </w:rPr>
          <w:t xml:space="preserve"> hatvan@kk.gov.hu</w:t>
        </w:r>
      </w:hyperlink>
    </w:p>
    <w:sectPr w:rsidR="007B3A00">
      <w:type w:val="continuous"/>
      <w:pgSz w:w="11900" w:h="16840"/>
      <w:pgMar w:top="2804" w:right="1106" w:bottom="2314" w:left="10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6FB" w:rsidRDefault="00FC0925">
      <w:r>
        <w:separator/>
      </w:r>
    </w:p>
  </w:endnote>
  <w:endnote w:type="continuationSeparator" w:id="0">
    <w:p w:rsidR="003E06FB" w:rsidRDefault="00FC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A00" w:rsidRDefault="007B3A00"/>
  </w:footnote>
  <w:footnote w:type="continuationSeparator" w:id="0">
    <w:p w:rsidR="007B3A00" w:rsidRDefault="007B3A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00"/>
    <w:rsid w:val="003E06FB"/>
    <w:rsid w:val="007B3A00"/>
    <w:rsid w:val="00DB5E6B"/>
    <w:rsid w:val="00F95E62"/>
    <w:rsid w:val="00FC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618E"/>
  <w15:docId w15:val="{40E11A75-D324-48DD-AB0A-A6B48743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3Exact">
    <w:name w:val="Szövegtörzs (3) Exact"/>
    <w:basedOn w:val="Bekezdsalapbettpusa"/>
    <w:link w:val="Szvegtrzs3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Szvegtrzs3Exact0">
    <w:name w:val="Szövegtörzs (3) Exact"/>
    <w:basedOn w:val="Szvegtrzs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hu-HU" w:eastAsia="hu-HU" w:bidi="hu-HU"/>
    </w:rPr>
  </w:style>
  <w:style w:type="character" w:customStyle="1" w:styleId="Szvegtrzs3KiskapitlisExact">
    <w:name w:val="Szövegtörzs (3) + Kiskapitális Exact"/>
    <w:basedOn w:val="Szvegtrzs3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hu-HU" w:eastAsia="hu-HU" w:bidi="hu-HU"/>
    </w:rPr>
  </w:style>
  <w:style w:type="character" w:customStyle="1" w:styleId="Szvegtrzs4Exact">
    <w:name w:val="Szövegtörzs (4) Exact"/>
    <w:basedOn w:val="Bekezdsalapbettpusa"/>
    <w:link w:val="Szvegtrzs4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Szvegtrzs4Exact0">
    <w:name w:val="Szövegtörzs (4) Exact"/>
    <w:basedOn w:val="Szvegtrzs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hu-HU" w:eastAsia="hu-HU" w:bidi="hu-HU"/>
    </w:rPr>
  </w:style>
  <w:style w:type="character" w:customStyle="1" w:styleId="Szvegtrzs4Exact1">
    <w:name w:val="Szövegtörzs (4) Exact"/>
    <w:basedOn w:val="Szvegtrzs4Exact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3"/>
      <w:szCs w:val="13"/>
      <w:u w:val="none"/>
      <w:lang w:val="hu-HU" w:eastAsia="hu-HU" w:bidi="hu-HU"/>
    </w:rPr>
  </w:style>
  <w:style w:type="character" w:customStyle="1" w:styleId="Cmsor2Exact">
    <w:name w:val="Címsor #2 Exact"/>
    <w:basedOn w:val="Bekezdsalapbettpusa"/>
    <w:link w:val="Cmsor2"/>
    <w:rPr>
      <w:rFonts w:ascii="Arial" w:eastAsia="Arial" w:hAnsi="Arial" w:cs="Arial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Cmsor2Exact0">
    <w:name w:val="Címsor #2 Exact"/>
    <w:basedOn w:val="Cmsor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5">
    <w:name w:val="Szövegtörzs (5)_"/>
    <w:basedOn w:val="Bekezdsalapbettpusa"/>
    <w:link w:val="Szvegtrzs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zvegtrzs51">
    <w:name w:val="Szövegtörzs (5)"/>
    <w:basedOn w:val="Szvegtrzs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Szvegtrzs2">
    <w:name w:val="Szövegtörzs (2)_"/>
    <w:basedOn w:val="Bekezdsalapbettpusa"/>
    <w:link w:val="Szvegtrz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zvegtrzs21">
    <w:name w:val="Szövegtörzs (2)"/>
    <w:basedOn w:val="Szvegtrz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u-HU" w:eastAsia="hu-HU" w:bidi="hu-HU"/>
    </w:rPr>
  </w:style>
  <w:style w:type="character" w:customStyle="1" w:styleId="Cmsor1">
    <w:name w:val="Címsor #1_"/>
    <w:basedOn w:val="Bekezdsalapbettpusa"/>
    <w:link w:val="Cmsor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msor11">
    <w:name w:val="Címsor #1"/>
    <w:basedOn w:val="Cmsor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u-HU" w:eastAsia="hu-HU" w:bidi="hu-HU"/>
    </w:rPr>
  </w:style>
  <w:style w:type="character" w:customStyle="1" w:styleId="Szvegtrzs52">
    <w:name w:val="Szövegtörzs (5)"/>
    <w:basedOn w:val="Szvegtrzs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customStyle="1" w:styleId="Szvegtrzs3">
    <w:name w:val="Szövegtörzs (3)"/>
    <w:basedOn w:val="Norml"/>
    <w:link w:val="Szvegtrzs3Exact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Szvegtrzs4">
    <w:name w:val="Szövegtörzs (4)"/>
    <w:basedOn w:val="Norml"/>
    <w:link w:val="Szvegtrzs4Exact"/>
    <w:pPr>
      <w:shd w:val="clear" w:color="auto" w:fill="FFFFFF"/>
      <w:spacing w:line="168" w:lineRule="exac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Cmsor2">
    <w:name w:val="Címsor #2"/>
    <w:basedOn w:val="Norml"/>
    <w:link w:val="Cmsor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pacing w:val="20"/>
      <w:sz w:val="22"/>
      <w:szCs w:val="22"/>
    </w:rPr>
  </w:style>
  <w:style w:type="paragraph" w:customStyle="1" w:styleId="Szvegtrzs50">
    <w:name w:val="Szövegtörzs (5)"/>
    <w:basedOn w:val="Norml"/>
    <w:link w:val="Szvegtrzs5"/>
    <w:pPr>
      <w:shd w:val="clear" w:color="auto" w:fill="FFFFFF"/>
      <w:spacing w:after="120"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before="120" w:after="36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before="360" w:after="120" w:line="0" w:lineRule="atLeast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092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92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atvan@kk.gov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éé | hh | nn</vt:lpstr>
    </vt:vector>
  </TitlesOfParts>
  <Company>NISZ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éé | hh | nn</dc:title>
  <dc:subject/>
  <dc:creator>Csaba</dc:creator>
  <cp:keywords/>
  <cp:lastModifiedBy>Pintérné Juhász Györgyi</cp:lastModifiedBy>
  <cp:revision>4</cp:revision>
  <dcterms:created xsi:type="dcterms:W3CDTF">2020-06-05T10:31:00Z</dcterms:created>
  <dcterms:modified xsi:type="dcterms:W3CDTF">2021-04-07T08:53:00Z</dcterms:modified>
</cp:coreProperties>
</file>